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E2B" w:rsidRPr="006A281B" w:rsidRDefault="007438A0" w:rsidP="007438A0">
      <w:pPr>
        <w:shd w:val="clear" w:color="auto" w:fill="FFFFFF"/>
        <w:spacing w:after="0" w:line="570" w:lineRule="atLeast"/>
        <w:outlineLvl w:val="0"/>
        <w:rPr>
          <w:rFonts w:asciiTheme="majorHAnsi" w:eastAsia="Times New Roman" w:hAnsiTheme="majorHAnsi" w:cs="Arial"/>
          <w:color w:val="548DD4" w:themeColor="text2" w:themeTint="99"/>
          <w:kern w:val="36"/>
          <w:sz w:val="24"/>
          <w:szCs w:val="24"/>
          <w:u w:val="single"/>
          <w:lang w:eastAsia="ru-RU"/>
        </w:rPr>
      </w:pPr>
      <w:r w:rsidRPr="00047E2B">
        <w:rPr>
          <w:rFonts w:asciiTheme="majorHAnsi" w:eastAsia="Times New Roman" w:hAnsiTheme="majorHAnsi" w:cs="Arial"/>
          <w:b/>
          <w:kern w:val="36"/>
          <w:sz w:val="24"/>
          <w:szCs w:val="24"/>
          <w:lang w:eastAsia="ru-RU"/>
        </w:rPr>
        <w:t>ООО «Решение»</w:t>
      </w:r>
      <w:r w:rsidRPr="00047E2B">
        <w:rPr>
          <w:rFonts w:asciiTheme="majorHAnsi" w:eastAsia="Times New Roman" w:hAnsiTheme="majorHAnsi" w:cs="Arial"/>
          <w:kern w:val="36"/>
          <w:sz w:val="24"/>
          <w:szCs w:val="24"/>
          <w:lang w:eastAsia="ru-RU"/>
        </w:rPr>
        <w:t xml:space="preserve">   (4872) 77-03-21, 8-915-691-73-01,</w:t>
      </w:r>
      <w:r w:rsidRPr="00047E2B">
        <w:rPr>
          <w:rFonts w:asciiTheme="majorHAnsi" w:eastAsia="Times New Roman" w:hAnsiTheme="majorHAnsi" w:cs="Arial"/>
          <w:color w:val="548DD4" w:themeColor="text2" w:themeTint="99"/>
          <w:kern w:val="36"/>
          <w:sz w:val="24"/>
          <w:szCs w:val="24"/>
          <w:lang w:eastAsia="ru-RU"/>
        </w:rPr>
        <w:t xml:space="preserve"> </w:t>
      </w:r>
      <w:hyperlink r:id="rId6" w:history="1">
        <w:r w:rsidRPr="00047E2B">
          <w:rPr>
            <w:rStyle w:val="a3"/>
            <w:rFonts w:asciiTheme="majorHAnsi" w:eastAsia="Times New Roman" w:hAnsiTheme="majorHAnsi" w:cs="Arial"/>
            <w:color w:val="548DD4" w:themeColor="text2" w:themeTint="99"/>
            <w:kern w:val="36"/>
            <w:sz w:val="24"/>
            <w:szCs w:val="24"/>
            <w:lang w:val="en-US" w:eastAsia="ru-RU"/>
          </w:rPr>
          <w:t>reshenie</w:t>
        </w:r>
        <w:r w:rsidRPr="00047E2B">
          <w:rPr>
            <w:rStyle w:val="a3"/>
            <w:rFonts w:asciiTheme="majorHAnsi" w:eastAsia="Times New Roman" w:hAnsiTheme="majorHAnsi" w:cs="Arial"/>
            <w:color w:val="548DD4" w:themeColor="text2" w:themeTint="99"/>
            <w:kern w:val="36"/>
            <w:sz w:val="24"/>
            <w:szCs w:val="24"/>
            <w:lang w:eastAsia="ru-RU"/>
          </w:rPr>
          <w:t>71@</w:t>
        </w:r>
        <w:r w:rsidRPr="00047E2B">
          <w:rPr>
            <w:rStyle w:val="a3"/>
            <w:rFonts w:asciiTheme="majorHAnsi" w:eastAsia="Times New Roman" w:hAnsiTheme="majorHAnsi" w:cs="Arial"/>
            <w:color w:val="548DD4" w:themeColor="text2" w:themeTint="99"/>
            <w:kern w:val="36"/>
            <w:sz w:val="24"/>
            <w:szCs w:val="24"/>
            <w:lang w:val="en-US" w:eastAsia="ru-RU"/>
          </w:rPr>
          <w:t>yandex</w:t>
        </w:r>
        <w:r w:rsidRPr="00047E2B">
          <w:rPr>
            <w:rStyle w:val="a3"/>
            <w:rFonts w:asciiTheme="majorHAnsi" w:eastAsia="Times New Roman" w:hAnsiTheme="majorHAnsi" w:cs="Arial"/>
            <w:color w:val="548DD4" w:themeColor="text2" w:themeTint="99"/>
            <w:kern w:val="36"/>
            <w:sz w:val="24"/>
            <w:szCs w:val="24"/>
            <w:lang w:eastAsia="ru-RU"/>
          </w:rPr>
          <w:t>.</w:t>
        </w:r>
        <w:r w:rsidRPr="00047E2B">
          <w:rPr>
            <w:rStyle w:val="a3"/>
            <w:rFonts w:asciiTheme="majorHAnsi" w:eastAsia="Times New Roman" w:hAnsiTheme="majorHAnsi" w:cs="Arial"/>
            <w:color w:val="548DD4" w:themeColor="text2" w:themeTint="99"/>
            <w:kern w:val="36"/>
            <w:sz w:val="24"/>
            <w:szCs w:val="24"/>
            <w:lang w:val="en-US" w:eastAsia="ru-RU"/>
          </w:rPr>
          <w:t>ru</w:t>
        </w:r>
      </w:hyperlink>
    </w:p>
    <w:p w:rsidR="007438A0" w:rsidRDefault="007438A0" w:rsidP="003154BD">
      <w:pPr>
        <w:spacing w:after="0"/>
        <w:jc w:val="both"/>
        <w:rPr>
          <w:rFonts w:asciiTheme="majorHAnsi" w:hAnsiTheme="majorHAnsi" w:cs="Arial"/>
          <w:b/>
          <w:sz w:val="20"/>
          <w:szCs w:val="20"/>
          <w:shd w:val="clear" w:color="auto" w:fill="FFFFFF"/>
        </w:rPr>
      </w:pPr>
      <w:r w:rsidRPr="00047E2B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</w:t>
      </w:r>
      <w:r w:rsidR="003A444F">
        <w:rPr>
          <w:rFonts w:asciiTheme="majorHAnsi" w:hAnsiTheme="majorHAnsi" w:cs="Arial"/>
          <w:b/>
          <w:sz w:val="20"/>
          <w:szCs w:val="20"/>
          <w:shd w:val="clear" w:color="auto" w:fill="FFFFFF"/>
        </w:rPr>
        <w:t>28</w:t>
      </w:r>
      <w:r w:rsidRPr="00047E2B">
        <w:rPr>
          <w:rFonts w:asciiTheme="majorHAnsi" w:hAnsiTheme="majorHAnsi" w:cs="Arial"/>
          <w:b/>
          <w:sz w:val="20"/>
          <w:szCs w:val="20"/>
          <w:shd w:val="clear" w:color="auto" w:fill="FFFFFF"/>
        </w:rPr>
        <w:t>.02.202</w:t>
      </w:r>
      <w:r w:rsidR="003A444F">
        <w:rPr>
          <w:rFonts w:asciiTheme="majorHAnsi" w:hAnsiTheme="majorHAnsi" w:cs="Arial"/>
          <w:b/>
          <w:sz w:val="20"/>
          <w:szCs w:val="20"/>
          <w:shd w:val="clear" w:color="auto" w:fill="FFFFFF"/>
        </w:rPr>
        <w:t>5</w:t>
      </w:r>
    </w:p>
    <w:p w:rsidR="003154BD" w:rsidRPr="003154BD" w:rsidRDefault="003154BD" w:rsidP="003154BD">
      <w:pPr>
        <w:pStyle w:val="1"/>
        <w:shd w:val="clear" w:color="auto" w:fill="FFFFFF"/>
        <w:spacing w:before="0" w:beforeAutospacing="0" w:after="0" w:afterAutospacing="0"/>
        <w:jc w:val="right"/>
        <w:rPr>
          <w:rFonts w:asciiTheme="majorHAnsi" w:hAnsiTheme="majorHAnsi" w:cs="Arial"/>
          <w:bCs w:val="0"/>
          <w:i/>
          <w:color w:val="C00000"/>
          <w:sz w:val="24"/>
          <w:szCs w:val="24"/>
        </w:rPr>
      </w:pPr>
      <w:r w:rsidRPr="003154BD">
        <w:rPr>
          <w:rFonts w:asciiTheme="majorHAnsi" w:hAnsiTheme="majorHAnsi" w:cs="Arial"/>
          <w:bCs w:val="0"/>
          <w:i/>
          <w:sz w:val="24"/>
          <w:szCs w:val="24"/>
        </w:rPr>
        <w:t>КОД оборудования 7ХЛ</w:t>
      </w:r>
    </w:p>
    <w:p w:rsidR="003154BD" w:rsidRDefault="003154BD" w:rsidP="003154BD">
      <w:pPr>
        <w:pStyle w:val="1"/>
        <w:shd w:val="clear" w:color="auto" w:fill="FFFFFF"/>
        <w:spacing w:before="0" w:beforeAutospacing="0" w:after="0" w:afterAutospacing="0"/>
        <w:rPr>
          <w:rFonts w:asciiTheme="majorHAnsi" w:hAnsiTheme="majorHAnsi" w:cs="Arial"/>
          <w:bCs w:val="0"/>
          <w:color w:val="C00000"/>
          <w:sz w:val="28"/>
          <w:szCs w:val="28"/>
        </w:rPr>
      </w:pPr>
    </w:p>
    <w:p w:rsidR="00517F04" w:rsidRPr="003154BD" w:rsidRDefault="00517F04" w:rsidP="003154BD">
      <w:pPr>
        <w:pStyle w:val="1"/>
        <w:shd w:val="clear" w:color="auto" w:fill="FFFFFF"/>
        <w:spacing w:before="0" w:beforeAutospacing="0" w:after="0" w:afterAutospacing="0"/>
        <w:rPr>
          <w:bCs w:val="0"/>
          <w:sz w:val="28"/>
          <w:szCs w:val="28"/>
        </w:rPr>
      </w:pPr>
      <w:r w:rsidRPr="003154BD">
        <w:rPr>
          <w:bCs w:val="0"/>
          <w:sz w:val="28"/>
          <w:szCs w:val="28"/>
        </w:rPr>
        <w:t xml:space="preserve">Комплекты оборудования для проведения ОГЭ по физике </w:t>
      </w:r>
    </w:p>
    <w:p w:rsidR="00517F04" w:rsidRPr="003154BD" w:rsidRDefault="00A3193D" w:rsidP="00144044">
      <w:pPr>
        <w:pStyle w:val="1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в 2025</w:t>
      </w:r>
      <w:r w:rsidR="00517F04" w:rsidRPr="003154BD">
        <w:rPr>
          <w:bCs w:val="0"/>
          <w:sz w:val="28"/>
          <w:szCs w:val="28"/>
        </w:rPr>
        <w:t xml:space="preserve"> году</w:t>
      </w:r>
      <w:r w:rsidR="00144044" w:rsidRPr="003154BD">
        <w:rPr>
          <w:bCs w:val="0"/>
          <w:sz w:val="28"/>
          <w:szCs w:val="28"/>
        </w:rPr>
        <w:t xml:space="preserve"> (с ВУ или АБП –</w:t>
      </w:r>
      <w:r w:rsidR="003154BD">
        <w:rPr>
          <w:bCs w:val="0"/>
          <w:sz w:val="28"/>
          <w:szCs w:val="28"/>
        </w:rPr>
        <w:t xml:space="preserve"> </w:t>
      </w:r>
      <w:r w:rsidR="00144044" w:rsidRPr="003154BD">
        <w:rPr>
          <w:bCs w:val="0"/>
          <w:sz w:val="28"/>
          <w:szCs w:val="28"/>
        </w:rPr>
        <w:t xml:space="preserve">на выбор) – </w:t>
      </w:r>
      <w:r>
        <w:rPr>
          <w:bCs w:val="0"/>
          <w:color w:val="C00000"/>
          <w:sz w:val="28"/>
          <w:szCs w:val="28"/>
        </w:rPr>
        <w:t>127 435</w:t>
      </w:r>
      <w:r w:rsidR="00144044" w:rsidRPr="003154BD">
        <w:rPr>
          <w:bCs w:val="0"/>
          <w:color w:val="C00000"/>
          <w:sz w:val="28"/>
          <w:szCs w:val="28"/>
        </w:rPr>
        <w:t xml:space="preserve"> р.</w:t>
      </w:r>
    </w:p>
    <w:p w:rsidR="003154BD" w:rsidRPr="003154BD" w:rsidRDefault="003154BD" w:rsidP="00144044">
      <w:pPr>
        <w:pStyle w:val="1"/>
        <w:spacing w:before="0" w:beforeAutospacing="0" w:after="0" w:afterAutospacing="0"/>
        <w:rPr>
          <w:bCs w:val="0"/>
          <w:sz w:val="28"/>
          <w:szCs w:val="28"/>
        </w:rPr>
      </w:pPr>
    </w:p>
    <w:p w:rsidR="003154BD" w:rsidRPr="003154BD" w:rsidRDefault="003154BD" w:rsidP="003154BD">
      <w:pPr>
        <w:pStyle w:val="1"/>
        <w:shd w:val="clear" w:color="auto" w:fill="FFFFFF"/>
        <w:spacing w:before="0" w:beforeAutospacing="0" w:after="150" w:afterAutospacing="0"/>
        <w:rPr>
          <w:bCs w:val="0"/>
          <w:color w:val="C00000"/>
          <w:sz w:val="28"/>
          <w:szCs w:val="28"/>
        </w:rPr>
      </w:pPr>
      <w:r w:rsidRPr="003154BD">
        <w:rPr>
          <w:bCs w:val="0"/>
          <w:sz w:val="28"/>
          <w:szCs w:val="28"/>
        </w:rPr>
        <w:t xml:space="preserve">Методичка_ Лабораторный практикум для подготовки к ОГЭ по физике по спецификации КИМ ФИПИ – </w:t>
      </w:r>
      <w:r w:rsidR="002E1B43">
        <w:rPr>
          <w:bCs w:val="0"/>
          <w:color w:val="C00000"/>
          <w:sz w:val="28"/>
          <w:szCs w:val="28"/>
        </w:rPr>
        <w:t xml:space="preserve">1 </w:t>
      </w:r>
      <w:r w:rsidR="003A444F">
        <w:rPr>
          <w:bCs w:val="0"/>
          <w:color w:val="C00000"/>
          <w:sz w:val="28"/>
          <w:szCs w:val="28"/>
        </w:rPr>
        <w:t>700</w:t>
      </w:r>
      <w:r w:rsidRPr="003154BD">
        <w:rPr>
          <w:bCs w:val="0"/>
          <w:color w:val="C00000"/>
          <w:sz w:val="28"/>
          <w:szCs w:val="28"/>
        </w:rPr>
        <w:t xml:space="preserve"> руб.</w:t>
      </w:r>
    </w:p>
    <w:p w:rsidR="00144044" w:rsidRPr="003154BD" w:rsidRDefault="003154BD" w:rsidP="003154BD">
      <w:pPr>
        <w:pStyle w:val="1"/>
        <w:shd w:val="clear" w:color="auto" w:fill="FFFFFF"/>
        <w:spacing w:before="0" w:beforeAutospacing="0" w:after="150" w:afterAutospacing="0"/>
        <w:rPr>
          <w:bCs w:val="0"/>
          <w:color w:val="C00000"/>
          <w:sz w:val="28"/>
          <w:szCs w:val="28"/>
        </w:rPr>
      </w:pPr>
      <w:r w:rsidRPr="003154BD">
        <w:rPr>
          <w:bCs w:val="0"/>
          <w:sz w:val="28"/>
          <w:szCs w:val="28"/>
        </w:rPr>
        <w:t xml:space="preserve">Мобильная стойка для хранения наборов ГИА по физике – </w:t>
      </w:r>
      <w:r w:rsidR="00E94382">
        <w:rPr>
          <w:bCs w:val="0"/>
          <w:color w:val="C00000"/>
          <w:sz w:val="28"/>
          <w:szCs w:val="28"/>
        </w:rPr>
        <w:t>75 500</w:t>
      </w:r>
      <w:r w:rsidRPr="003154BD">
        <w:rPr>
          <w:bCs w:val="0"/>
          <w:color w:val="C00000"/>
          <w:sz w:val="28"/>
          <w:szCs w:val="28"/>
        </w:rPr>
        <w:t xml:space="preserve"> руб.</w:t>
      </w:r>
    </w:p>
    <w:p w:rsidR="00A3193D" w:rsidRPr="00A3193D" w:rsidRDefault="00A3193D" w:rsidP="00A3193D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333333"/>
        </w:rPr>
      </w:pPr>
      <w:r w:rsidRPr="00A3193D">
        <w:rPr>
          <w:rFonts w:asciiTheme="majorHAnsi" w:hAnsiTheme="majorHAnsi" w:cs="Arial"/>
          <w:color w:val="333333"/>
        </w:rPr>
        <w:t>Предлагаем вашему вниманию новые </w:t>
      </w:r>
      <w:r w:rsidRPr="00A3193D">
        <w:rPr>
          <w:rStyle w:val="a5"/>
          <w:rFonts w:asciiTheme="majorHAnsi" w:hAnsiTheme="majorHAnsi" w:cs="Arial"/>
          <w:color w:val="333333"/>
        </w:rPr>
        <w:t>комплекты оборудования №1-7 </w:t>
      </w:r>
      <w:r w:rsidRPr="00A3193D">
        <w:rPr>
          <w:rFonts w:asciiTheme="majorHAnsi" w:hAnsiTheme="majorHAnsi" w:cs="Arial"/>
          <w:color w:val="333333"/>
        </w:rPr>
        <w:t>для выполнения экспериментального задания ОГЭ в </w:t>
      </w:r>
      <w:r w:rsidRPr="00A3193D">
        <w:rPr>
          <w:rFonts w:asciiTheme="majorHAnsi" w:hAnsiTheme="majorHAnsi" w:cs="Arial"/>
          <w:b/>
          <w:bCs/>
          <w:color w:val="333333"/>
        </w:rPr>
        <w:t>2025</w:t>
      </w:r>
      <w:r w:rsidRPr="00A3193D">
        <w:rPr>
          <w:rFonts w:asciiTheme="majorHAnsi" w:hAnsiTheme="majorHAnsi" w:cs="Arial"/>
          <w:color w:val="333333"/>
        </w:rPr>
        <w:t xml:space="preserve"> году, в соответствии с требованиями ФИПИ. </w:t>
      </w:r>
    </w:p>
    <w:p w:rsidR="00A3193D" w:rsidRPr="00A3193D" w:rsidRDefault="00A3193D" w:rsidP="00A3193D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333333"/>
        </w:rPr>
      </w:pPr>
      <w:r w:rsidRPr="00A3193D">
        <w:rPr>
          <w:rFonts w:asciiTheme="majorHAnsi" w:hAnsiTheme="majorHAnsi" w:cs="Arial"/>
          <w:color w:val="333333"/>
        </w:rPr>
        <w:t>Спецификация подготовлена федеральным государственным бюджетным научным учреждением "Федеральный Институт Педагогических Измерений", утверждена Директором ФГБНУ "ФИПИ" О.А. Решетниковой и согласована с председателем научно-методического совета ФГБНУ "ФИПИ" по физике Шевченко В.И. 8 ноября 2024 г.</w:t>
      </w:r>
    </w:p>
    <w:p w:rsidR="00A3193D" w:rsidRDefault="00A3193D" w:rsidP="00A3193D">
      <w:pPr>
        <w:spacing w:after="0" w:line="240" w:lineRule="auto"/>
        <w:jc w:val="both"/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  <w:r w:rsidRPr="00A3193D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>Комплекты соответствуют позиции:</w:t>
      </w:r>
      <w: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 xml:space="preserve"> </w:t>
      </w:r>
    </w:p>
    <w:p w:rsidR="00A3193D" w:rsidRDefault="00A3193D" w:rsidP="00A3193D">
      <w:pPr>
        <w:spacing w:after="0" w:line="240" w:lineRule="auto"/>
        <w:jc w:val="both"/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  <w:r w:rsidRPr="00A3193D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>2.14.37. Комплекты оборудования №1-7 для выполнения экспериментальных заданий приказа №838 от 28.11.2024г.</w:t>
      </w:r>
      <w: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 xml:space="preserve"> </w:t>
      </w:r>
    </w:p>
    <w:p w:rsidR="007438A0" w:rsidRDefault="00A3193D" w:rsidP="00A3193D">
      <w:pPr>
        <w:spacing w:after="0" w:line="240" w:lineRule="auto"/>
        <w:jc w:val="both"/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  <w:r w:rsidRPr="00A3193D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>2.14.21. Комплект ГИА-лабораторий по физике приказа №804 от 06.09.2022</w:t>
      </w:r>
      <w:r w:rsidR="003527B0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 xml:space="preserve"> </w:t>
      </w:r>
      <w:r w:rsidRPr="00A3193D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>г.</w:t>
      </w:r>
    </w:p>
    <w:p w:rsidR="00A3193D" w:rsidRPr="00A3193D" w:rsidRDefault="00A3193D" w:rsidP="00A3193D">
      <w:pPr>
        <w:spacing w:after="0" w:line="240" w:lineRule="auto"/>
        <w:jc w:val="both"/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7438A0" w:rsidRPr="00047E2B" w:rsidRDefault="007438A0" w:rsidP="007438A0">
      <w:pPr>
        <w:pStyle w:val="1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4"/>
          <w:szCs w:val="24"/>
          <w:u w:val="single"/>
        </w:rPr>
      </w:pPr>
      <w:r w:rsidRPr="00047E2B">
        <w:rPr>
          <w:rFonts w:asciiTheme="majorHAnsi" w:hAnsiTheme="majorHAnsi" w:cs="Arial"/>
          <w:bCs w:val="0"/>
          <w:sz w:val="28"/>
          <w:szCs w:val="28"/>
          <w:u w:val="single"/>
        </w:rPr>
        <w:t xml:space="preserve">ОГЭ/ГИА по физике: комплект №1-Н – </w:t>
      </w:r>
      <w:r w:rsidR="00E94382">
        <w:rPr>
          <w:rFonts w:asciiTheme="majorHAnsi" w:hAnsiTheme="majorHAnsi" w:cs="Arial"/>
          <w:bCs w:val="0"/>
          <w:sz w:val="28"/>
          <w:szCs w:val="28"/>
          <w:u w:val="single"/>
        </w:rPr>
        <w:t>12 800</w:t>
      </w:r>
      <w:r w:rsidRPr="00047E2B">
        <w:rPr>
          <w:rFonts w:asciiTheme="majorHAnsi" w:hAnsiTheme="majorHAnsi" w:cs="Arial"/>
          <w:bCs w:val="0"/>
          <w:sz w:val="28"/>
          <w:szCs w:val="28"/>
          <w:u w:val="single"/>
        </w:rPr>
        <w:t xml:space="preserve"> руб</w:t>
      </w:r>
      <w:r w:rsidRPr="00047E2B">
        <w:rPr>
          <w:rFonts w:asciiTheme="majorHAnsi" w:hAnsiTheme="majorHAnsi" w:cs="Arial"/>
          <w:bCs w:val="0"/>
          <w:sz w:val="24"/>
          <w:szCs w:val="24"/>
          <w:u w:val="single"/>
        </w:rPr>
        <w:t>.</w:t>
      </w:r>
    </w:p>
    <w:p w:rsidR="00E94382" w:rsidRPr="00BC1D32" w:rsidRDefault="00E94382" w:rsidP="00BC1D3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8DBB822" wp14:editId="7033B74E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000375" cy="1077595"/>
            <wp:effectExtent l="0" t="0" r="9525" b="8255"/>
            <wp:wrapTight wrapText="bothSides">
              <wp:wrapPolygon edited="0">
                <wp:start x="0" y="0"/>
                <wp:lineTo x="0" y="21384"/>
                <wp:lineTo x="21531" y="21384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93D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>Комплект предназначен для выполнения экспериментальных заданий ОГЭ по физике в соответствии со Спецификацией КИМ для проведения ОГЭ по физике, утвержденной ФГБНУ «ФИПИ». Комплект позволяет измерять среднюю плотность вещества и архимедову силу, исследовать зависимость архимедовой силы от объема погруженной части тела и плотности жидкости, а также независимость выталкивающей силы от массы тела.</w:t>
      </w:r>
    </w:p>
    <w:p w:rsidR="00E94382" w:rsidRDefault="00E94382" w:rsidP="00630EBE">
      <w:pPr>
        <w:shd w:val="clear" w:color="auto" w:fill="FFFFFF"/>
        <w:spacing w:after="0" w:line="240" w:lineRule="auto"/>
        <w:outlineLvl w:val="1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38A0" w:rsidRPr="00630EBE" w:rsidRDefault="007438A0" w:rsidP="00630EBE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Arial"/>
          <w:i/>
          <w:sz w:val="24"/>
          <w:szCs w:val="24"/>
          <w:lang w:eastAsia="ru-RU"/>
        </w:rPr>
      </w:pPr>
      <w:r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Комплект поставки</w:t>
      </w:r>
      <w:r w:rsidR="00047E2B"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"/>
        <w:gridCol w:w="8788"/>
        <w:gridCol w:w="293"/>
      </w:tblGrid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Весы электронные. Наибольший предел взвешивания 200 г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Цилиндр мерный на подставке 250мл (С=2 мл)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Стакан лабораторный 250 мл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Динамометр 1 Н (С = 0,01 Н)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5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Динамометр 5 Н (С = 0,1 Н)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6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Флаконы с поваренной солью 60 г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2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7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Ложка для перемешивания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8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Цилиндр стальной № 1, V = 25,0 см3, m = 195 г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9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Цилиндр алюминиевый № 2, V = 25,0 см3, m = 70 г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10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Цилиндр пластиковый № 3, V = 56,0 см3, m = 66 г, со шкалой 80 мм (С = 1 мм)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lastRenderedPageBreak/>
              <w:t>11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Цилиндр алюминиевый № 4, V = 34,0 см3, m = 95 г, со шкалой 80 мм (С = 1 мм)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12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Нить суровая – длина 1м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13</w:t>
            </w:r>
          </w:p>
        </w:tc>
        <w:tc>
          <w:tcPr>
            <w:tcW w:w="462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Ложемент</w:t>
            </w:r>
          </w:p>
        </w:tc>
        <w:tc>
          <w:tcPr>
            <w:tcW w:w="15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</w:tbl>
    <w:p w:rsidR="007438A0" w:rsidRPr="00047E2B" w:rsidRDefault="007438A0">
      <w:pPr>
        <w:rPr>
          <w:rFonts w:asciiTheme="majorHAnsi" w:eastAsia="Times New Roman" w:hAnsiTheme="majorHAnsi" w:cs="Arial"/>
          <w:b/>
          <w:kern w:val="36"/>
          <w:sz w:val="28"/>
          <w:szCs w:val="28"/>
          <w:u w:val="single"/>
          <w:lang w:eastAsia="ru-RU"/>
        </w:rPr>
      </w:pPr>
    </w:p>
    <w:p w:rsidR="007438A0" w:rsidRPr="00047E2B" w:rsidRDefault="007438A0" w:rsidP="007438A0">
      <w:pPr>
        <w:pStyle w:val="1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8"/>
          <w:szCs w:val="28"/>
          <w:u w:val="single"/>
        </w:rPr>
      </w:pPr>
      <w:r w:rsidRPr="00047E2B">
        <w:rPr>
          <w:rFonts w:asciiTheme="majorHAnsi" w:hAnsiTheme="majorHAnsi" w:cs="Arial"/>
          <w:bCs w:val="0"/>
          <w:sz w:val="28"/>
          <w:szCs w:val="28"/>
          <w:u w:val="single"/>
        </w:rPr>
        <w:t xml:space="preserve">ОГЭ/ГИА по физике: комплект №2-Н – </w:t>
      </w:r>
      <w:r w:rsidR="00E94382">
        <w:rPr>
          <w:rFonts w:asciiTheme="majorHAnsi" w:hAnsiTheme="majorHAnsi" w:cs="Arial"/>
          <w:bCs w:val="0"/>
          <w:sz w:val="28"/>
          <w:szCs w:val="28"/>
          <w:u w:val="single"/>
        </w:rPr>
        <w:t>16 650</w:t>
      </w:r>
      <w:r w:rsidR="003A444F">
        <w:rPr>
          <w:rFonts w:asciiTheme="majorHAnsi" w:hAnsiTheme="majorHAnsi" w:cs="Arial"/>
          <w:bCs w:val="0"/>
          <w:sz w:val="28"/>
          <w:szCs w:val="28"/>
          <w:u w:val="single"/>
        </w:rPr>
        <w:t xml:space="preserve"> </w:t>
      </w:r>
      <w:r w:rsidRPr="00047E2B">
        <w:rPr>
          <w:rFonts w:asciiTheme="majorHAnsi" w:hAnsiTheme="majorHAnsi" w:cs="Arial"/>
          <w:bCs w:val="0"/>
          <w:sz w:val="28"/>
          <w:szCs w:val="28"/>
          <w:u w:val="single"/>
        </w:rPr>
        <w:t>руб.</w:t>
      </w:r>
    </w:p>
    <w:p w:rsidR="00E94382" w:rsidRPr="003527B0" w:rsidRDefault="00E94382" w:rsidP="00BC1D32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3527B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48570D4" wp14:editId="3E467DFC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000375" cy="1054100"/>
            <wp:effectExtent l="0" t="0" r="9525" b="0"/>
            <wp:wrapTight wrapText="bothSides">
              <wp:wrapPolygon edited="0">
                <wp:start x="0" y="0"/>
                <wp:lineTo x="0" y="21080"/>
                <wp:lineTo x="21531" y="21080"/>
                <wp:lineTo x="215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7B0">
        <w:rPr>
          <w:rFonts w:asciiTheme="majorHAnsi" w:eastAsia="Times New Roman" w:hAnsiTheme="majorHAnsi" w:cs="Arial"/>
          <w:sz w:val="24"/>
          <w:szCs w:val="24"/>
          <w:lang w:eastAsia="ru-RU"/>
        </w:rPr>
        <w:t>Комплект предназначен для выполнения экспериментальных заданий ОГЭ по физике в соответствии со Спецификацией КИМ для проведения ОГЭ по физике, утвержденной ФГБНУ «ФИПИ». Комплект позволяет измерять жесткость пружины, коэффициент трения скольжения, работу силы трения и силы упругости, а также исследовать зависимость силы трения скольжения от силы нормального давления и от рода поверхности, зависимость силы упругости, возникающей в пружине, от степени деформации.</w:t>
      </w:r>
    </w:p>
    <w:p w:rsidR="00E94382" w:rsidRDefault="00E94382" w:rsidP="00630EBE">
      <w:pPr>
        <w:shd w:val="clear" w:color="auto" w:fill="FFFFFF"/>
        <w:spacing w:after="0" w:line="240" w:lineRule="auto"/>
        <w:outlineLvl w:val="1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7438A0" w:rsidRPr="00630EBE" w:rsidRDefault="007438A0" w:rsidP="00630EBE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Arial"/>
          <w:i/>
          <w:sz w:val="24"/>
          <w:szCs w:val="24"/>
          <w:lang w:eastAsia="ru-RU"/>
        </w:rPr>
      </w:pPr>
      <w:r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Комплект поставки</w:t>
      </w:r>
      <w:r w:rsidR="00047E2B"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"/>
        <w:gridCol w:w="8832"/>
        <w:gridCol w:w="276"/>
      </w:tblGrid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Основание штатива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Муфта штатива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Стержень штатива ∅8х545 мм с гайкой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Стержень ∅6х160 мм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5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Динамометр 1 Н (С = 0,01 Н)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6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Динамометр 5 Н (С = 0,1 Н)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7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Пружина 1 (жёсткость 50 Н/м) на планшете со шкалой 100 мм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8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Пружина 2 (жёсткость 10 Н/м) на планшете со шкалой 100 мм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9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Груз №1, №2, №3 (m = 100 г каждый)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3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10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Набор отдельных грузов (m = 30 г - 2 шт., m = 10 г - 2 шт)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11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Линейка (длина 300 мм)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12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Транспортир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13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Брусок с крючком (m = 50 г)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14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Нить суровая – длина 1м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15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Направляющая длиной 500 мм (с поверхностями различных коэффициентов трения)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16</w:t>
            </w:r>
          </w:p>
        </w:tc>
        <w:tc>
          <w:tcPr>
            <w:tcW w:w="464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Рожковый ключ размером S 10 мм.</w:t>
            </w:r>
          </w:p>
        </w:tc>
        <w:tc>
          <w:tcPr>
            <w:tcW w:w="14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175B57" w:rsidTr="003527B0">
        <w:trPr>
          <w:trHeight w:val="20"/>
        </w:trPr>
        <w:tc>
          <w:tcPr>
            <w:tcW w:w="209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17</w:t>
            </w:r>
          </w:p>
        </w:tc>
        <w:tc>
          <w:tcPr>
            <w:tcW w:w="4646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Ложемент</w:t>
            </w:r>
          </w:p>
        </w:tc>
        <w:tc>
          <w:tcPr>
            <w:tcW w:w="145" w:type="pct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E94382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</w:tbl>
    <w:p w:rsidR="00BC1D32" w:rsidRDefault="00BC1D32" w:rsidP="00BC1D32">
      <w:pPr>
        <w:pStyle w:val="1"/>
        <w:shd w:val="clear" w:color="auto" w:fill="FFFFFF"/>
        <w:spacing w:before="0" w:beforeAutospacing="0" w:after="150" w:afterAutospacing="0"/>
        <w:ind w:left="1080"/>
        <w:rPr>
          <w:rFonts w:asciiTheme="majorHAnsi" w:hAnsiTheme="majorHAnsi" w:cs="Arial"/>
          <w:bCs w:val="0"/>
          <w:sz w:val="28"/>
          <w:szCs w:val="28"/>
          <w:u w:val="single"/>
        </w:rPr>
      </w:pPr>
    </w:p>
    <w:p w:rsidR="00144044" w:rsidRPr="00144044" w:rsidRDefault="003527B0" w:rsidP="00144044">
      <w:pPr>
        <w:pStyle w:val="1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8"/>
          <w:szCs w:val="28"/>
          <w:u w:val="single"/>
        </w:rPr>
      </w:pPr>
      <w:r w:rsidRPr="00BC1D32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C79A636" wp14:editId="41EA56C2">
            <wp:simplePos x="0" y="0"/>
            <wp:positionH relativeFrom="column">
              <wp:posOffset>-89535</wp:posOffset>
            </wp:positionH>
            <wp:positionV relativeFrom="paragraph">
              <wp:posOffset>445770</wp:posOffset>
            </wp:positionV>
            <wp:extent cx="2905125" cy="1040765"/>
            <wp:effectExtent l="0" t="0" r="9525" b="6985"/>
            <wp:wrapTight wrapText="bothSides">
              <wp:wrapPolygon edited="0">
                <wp:start x="0" y="0"/>
                <wp:lineTo x="0" y="21350"/>
                <wp:lineTo x="21529" y="21350"/>
                <wp:lineTo x="2152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A0" w:rsidRPr="00144044">
        <w:rPr>
          <w:rFonts w:asciiTheme="majorHAnsi" w:hAnsiTheme="majorHAnsi" w:cs="Arial"/>
          <w:bCs w:val="0"/>
          <w:sz w:val="28"/>
          <w:szCs w:val="28"/>
          <w:u w:val="single"/>
        </w:rPr>
        <w:t xml:space="preserve">ОГЭ/ГИА по физике: комплект №3-Н </w:t>
      </w:r>
      <w:r w:rsidR="00144044" w:rsidRPr="00144044">
        <w:rPr>
          <w:rFonts w:asciiTheme="majorHAnsi" w:hAnsiTheme="majorHAnsi" w:cs="Arial"/>
          <w:bCs w:val="0"/>
          <w:sz w:val="28"/>
          <w:szCs w:val="28"/>
          <w:u w:val="single"/>
        </w:rPr>
        <w:t>(с ВУ</w:t>
      </w:r>
      <w:r w:rsidR="00144044">
        <w:rPr>
          <w:rFonts w:asciiTheme="majorHAnsi" w:hAnsiTheme="majorHAnsi" w:cs="Arial"/>
          <w:bCs w:val="0"/>
          <w:sz w:val="28"/>
          <w:szCs w:val="28"/>
          <w:u w:val="single"/>
        </w:rPr>
        <w:t xml:space="preserve"> или АБП</w:t>
      </w:r>
      <w:r w:rsidR="00144044" w:rsidRPr="00144044">
        <w:rPr>
          <w:rFonts w:asciiTheme="majorHAnsi" w:hAnsiTheme="majorHAnsi" w:cs="Arial"/>
          <w:bCs w:val="0"/>
          <w:sz w:val="28"/>
          <w:szCs w:val="28"/>
          <w:u w:val="single"/>
        </w:rPr>
        <w:t>)</w:t>
      </w:r>
      <w:r w:rsidR="007438A0" w:rsidRPr="00144044">
        <w:rPr>
          <w:rFonts w:asciiTheme="majorHAnsi" w:hAnsiTheme="majorHAnsi" w:cs="Arial"/>
          <w:bCs w:val="0"/>
          <w:sz w:val="28"/>
          <w:szCs w:val="28"/>
          <w:u w:val="single"/>
        </w:rPr>
        <w:t xml:space="preserve">– </w:t>
      </w:r>
      <w:r w:rsidR="00E94382">
        <w:rPr>
          <w:rFonts w:asciiTheme="majorHAnsi" w:hAnsiTheme="majorHAnsi" w:cs="Arial"/>
          <w:bCs w:val="0"/>
          <w:sz w:val="28"/>
          <w:szCs w:val="28"/>
          <w:u w:val="single"/>
        </w:rPr>
        <w:t>27 500</w:t>
      </w:r>
      <w:r w:rsidR="007438A0" w:rsidRPr="00144044">
        <w:rPr>
          <w:rFonts w:asciiTheme="majorHAnsi" w:hAnsiTheme="majorHAnsi" w:cs="Arial"/>
          <w:bCs w:val="0"/>
          <w:sz w:val="28"/>
          <w:szCs w:val="28"/>
          <w:u w:val="single"/>
        </w:rPr>
        <w:t xml:space="preserve"> руб.</w:t>
      </w:r>
    </w:p>
    <w:p w:rsidR="007438A0" w:rsidRPr="00BC1D32" w:rsidRDefault="00E94382" w:rsidP="00BC1D32">
      <w:pPr>
        <w:pStyle w:val="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</w:pPr>
      <w:r w:rsidRPr="00BC1D32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t xml:space="preserve">Комплект предназначен для выполнения экспериментальных заданий ОГЭ по физике в соответствии со Спецификацией КИМ для проведения ОГЭ по физике, утвержденной ФГБНУ «ФИПИ». Комплект </w:t>
      </w:r>
      <w:r w:rsidRPr="00BC1D32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lastRenderedPageBreak/>
        <w:t>позволяет измерять сопротивление резистора, мощность и работу электрического тока, исследовать зависимость силы тока от напряжения, зависимость сопротивления от длины проводника, площади поперечного сечения и удельного сопротивления, а также проверять зависимость напряжения при последовательном соединении проводников и зависимость тока при параллельном соединении проводников.</w:t>
      </w:r>
    </w:p>
    <w:p w:rsidR="00A3193D" w:rsidRPr="00A3193D" w:rsidRDefault="00A3193D" w:rsidP="00A3193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630EBE" w:rsidRPr="00630EBE" w:rsidRDefault="00630EBE" w:rsidP="00630EBE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Arial"/>
          <w:i/>
          <w:sz w:val="24"/>
          <w:szCs w:val="24"/>
          <w:lang w:eastAsia="ru-RU"/>
        </w:rPr>
      </w:pPr>
      <w:r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Комплект поставки: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"/>
        <w:gridCol w:w="8871"/>
        <w:gridCol w:w="373"/>
      </w:tblGrid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Источник питания постоянного тока 5 В, в составе внешний аккумулятор c USB кабелем, сетевое зарядное устройство, переходник для внешнего аккумулятора</w:t>
            </w:r>
          </w:p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или</w:t>
            </w:r>
          </w:p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выпрямитель с входным напряжением 36-42 В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Вольтметр двухпредельный: 0 – 3 В (С=0,1 В); 0 – 6 В (С=0,2 В)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Амперметр двухпредельный: 0 – 0,6 А (С=0,02 А); 0 – 3 А (С=0,1 А)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Плата на подставке с электрическими элементами и гнездами для соединительных проводов: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- переменный резистор (реостат) с ручкой VR = 10 Ом;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- резистор R1 = 4,7 Ом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- резистор R2 = 5,7 Ом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- резистор R3 = 8,2 Ом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- лампочка 4,8 В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- ключ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5</w:t>
            </w: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Набор проволочных резисторов на подставке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13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6</w:t>
            </w:r>
          </w:p>
        </w:tc>
        <w:tc>
          <w:tcPr>
            <w:tcW w:w="466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Соединительные провода</w:t>
            </w:r>
          </w:p>
        </w:tc>
        <w:tc>
          <w:tcPr>
            <w:tcW w:w="19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10</w:t>
            </w:r>
          </w:p>
        </w:tc>
      </w:tr>
    </w:tbl>
    <w:p w:rsidR="00630EBE" w:rsidRPr="00047E2B" w:rsidRDefault="00630EBE" w:rsidP="007438A0">
      <w:pPr>
        <w:pStyle w:val="1"/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4"/>
          <w:szCs w:val="24"/>
          <w:u w:val="single"/>
        </w:rPr>
      </w:pPr>
    </w:p>
    <w:p w:rsidR="007438A0" w:rsidRPr="00175B57" w:rsidRDefault="007438A0" w:rsidP="007438A0">
      <w:pPr>
        <w:pStyle w:val="1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8"/>
          <w:szCs w:val="28"/>
          <w:u w:val="single"/>
        </w:rPr>
      </w:pP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t>ОГЭ/ГИА по физике: комплект №4-Н</w:t>
      </w:r>
      <w:r w:rsidR="00144044">
        <w:rPr>
          <w:rFonts w:asciiTheme="majorHAnsi" w:hAnsiTheme="majorHAnsi" w:cs="Arial"/>
          <w:bCs w:val="0"/>
          <w:sz w:val="28"/>
          <w:szCs w:val="28"/>
          <w:u w:val="single"/>
        </w:rPr>
        <w:t xml:space="preserve"> </w:t>
      </w:r>
      <w:r w:rsidR="00144044" w:rsidRPr="00144044">
        <w:rPr>
          <w:rFonts w:asciiTheme="majorHAnsi" w:hAnsiTheme="majorHAnsi" w:cs="Arial"/>
          <w:bCs w:val="0"/>
          <w:sz w:val="28"/>
          <w:szCs w:val="28"/>
          <w:u w:val="single"/>
        </w:rPr>
        <w:t>(с ВУ</w:t>
      </w:r>
      <w:r w:rsidR="00144044">
        <w:rPr>
          <w:rFonts w:asciiTheme="majorHAnsi" w:hAnsiTheme="majorHAnsi" w:cs="Arial"/>
          <w:bCs w:val="0"/>
          <w:sz w:val="28"/>
          <w:szCs w:val="28"/>
          <w:u w:val="single"/>
        </w:rPr>
        <w:t xml:space="preserve"> или АБП</w:t>
      </w:r>
      <w:r w:rsidR="00144044" w:rsidRPr="00144044">
        <w:rPr>
          <w:rFonts w:asciiTheme="majorHAnsi" w:hAnsiTheme="majorHAnsi" w:cs="Arial"/>
          <w:bCs w:val="0"/>
          <w:sz w:val="28"/>
          <w:szCs w:val="28"/>
          <w:u w:val="single"/>
        </w:rPr>
        <w:t>)</w:t>
      </w: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 – </w:t>
      </w:r>
      <w:r w:rsidR="00E94382">
        <w:rPr>
          <w:rFonts w:asciiTheme="majorHAnsi" w:hAnsiTheme="majorHAnsi" w:cs="Arial"/>
          <w:bCs w:val="0"/>
          <w:sz w:val="28"/>
          <w:szCs w:val="28"/>
          <w:u w:val="single"/>
        </w:rPr>
        <w:t>22 185</w:t>
      </w: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 руб.</w:t>
      </w:r>
    </w:p>
    <w:p w:rsidR="007438A0" w:rsidRPr="00BC1D32" w:rsidRDefault="00E94382" w:rsidP="00BC1D32">
      <w:pPr>
        <w:pStyle w:val="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</w:pPr>
      <w:r w:rsidRPr="00BC1D32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2B75625" wp14:editId="3E70981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95600" cy="973455"/>
            <wp:effectExtent l="0" t="0" r="0" b="0"/>
            <wp:wrapTight wrapText="bothSides">
              <wp:wrapPolygon edited="0">
                <wp:start x="0" y="0"/>
                <wp:lineTo x="0" y="21135"/>
                <wp:lineTo x="21458" y="21135"/>
                <wp:lineTo x="214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D32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t>Комплект предназначен для выполнения экспериментальных заданий ОГЭ по физике в соответствии со Спецификацией КИМ для проведения ОГЭ по физике, утвержденной ФГБНУ «ФИПИ». Комплект позволяет измерять оптическую силу собирающей линзы, фокусное расстояние и показатель преломления стекла, исследовать свойства изображения, полученного с помощью собирающей линзы, изменение фокусного расстояния двух сложенных линз, зависимость угла преломления от угла падения на границе воздух-стекло и проводить др. опыты.</w:t>
      </w:r>
    </w:p>
    <w:p w:rsidR="00A3193D" w:rsidRPr="00A3193D" w:rsidRDefault="00A3193D" w:rsidP="00A3193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7438A0" w:rsidRPr="00630EBE" w:rsidRDefault="007438A0" w:rsidP="00630EBE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Arial"/>
          <w:i/>
          <w:sz w:val="24"/>
          <w:szCs w:val="24"/>
          <w:lang w:eastAsia="ru-RU"/>
        </w:rPr>
      </w:pPr>
      <w:r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Комплект поставки</w:t>
      </w:r>
      <w:r w:rsidR="00175B57"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8730"/>
        <w:gridCol w:w="403"/>
      </w:tblGrid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Источник питания постоянного тока 5 В, в составе внешний аккумулятор c USB кабелем, сетевое зарядное устройство, переходник для внешнего аккумулятора</w:t>
            </w: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br/>
              <w:t>или</w:t>
            </w: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br/>
              <w:t>выпрямитель с входным напряжением 36-42 В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Собирающая линза 1 F1 = 100 мм с рейтером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Собирающая линза 2 F2 = 50 мм с рейтером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Рассеивающая линза 3 F3 = - 75 мм с рейтером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lastRenderedPageBreak/>
              <w:t>5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Экран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6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Оптическая скамья с линейкой-шкалой 755 мм с держателями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7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Линейка 300 мм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8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Слайд с отверстием в виде буквы F и с щелевым отверстием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9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Осветитель 1 (светодиодный источник света)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10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Осветитель 2 (светодиодный источник света)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11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Полуцилиндр, показатель преломления 1,5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12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Планшет на плоском листе с круговым транспортиром и указателем места для полуцилиндра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13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Соединительные провода L=350 мм; жёлтого цвета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2</w:t>
            </w:r>
          </w:p>
        </w:tc>
      </w:tr>
      <w:tr w:rsidR="00E94382" w:rsidRPr="006A281B" w:rsidTr="003527B0">
        <w:trPr>
          <w:trHeight w:val="20"/>
        </w:trPr>
        <w:tc>
          <w:tcPr>
            <w:tcW w:w="241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14</w:t>
            </w:r>
          </w:p>
        </w:tc>
        <w:tc>
          <w:tcPr>
            <w:tcW w:w="4549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Ложемент</w:t>
            </w:r>
          </w:p>
        </w:tc>
        <w:tc>
          <w:tcPr>
            <w:tcW w:w="21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A3193D" w:rsidRDefault="00E94382" w:rsidP="00A3193D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A3193D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</w:tbl>
    <w:p w:rsidR="007438A0" w:rsidRPr="00047E2B" w:rsidRDefault="007438A0" w:rsidP="007438A0">
      <w:pPr>
        <w:pStyle w:val="1"/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4"/>
          <w:szCs w:val="24"/>
          <w:u w:val="single"/>
        </w:rPr>
      </w:pPr>
    </w:p>
    <w:p w:rsidR="007438A0" w:rsidRPr="00175B57" w:rsidRDefault="007438A0" w:rsidP="007438A0">
      <w:pPr>
        <w:pStyle w:val="1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8"/>
          <w:szCs w:val="28"/>
          <w:u w:val="single"/>
        </w:rPr>
      </w:pP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ОГЭ/ГИА по физике: комплект №5-Н – </w:t>
      </w:r>
      <w:r w:rsidR="003A444F">
        <w:rPr>
          <w:rFonts w:asciiTheme="majorHAnsi" w:hAnsiTheme="majorHAnsi" w:cs="Arial"/>
          <w:bCs w:val="0"/>
          <w:sz w:val="28"/>
          <w:szCs w:val="28"/>
          <w:u w:val="single"/>
        </w:rPr>
        <w:t>24 500</w:t>
      </w: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 руб.</w:t>
      </w:r>
    </w:p>
    <w:p w:rsidR="00E94382" w:rsidRDefault="00E94382" w:rsidP="00BC1D32">
      <w:pPr>
        <w:pStyle w:val="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</w:pPr>
      <w:r w:rsidRPr="00BC1D32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FE9C886" wp14:editId="26BE9566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381375" cy="1214755"/>
            <wp:effectExtent l="0" t="0" r="9525" b="4445"/>
            <wp:wrapTight wrapText="bothSides">
              <wp:wrapPolygon edited="0">
                <wp:start x="0" y="0"/>
                <wp:lineTo x="0" y="21340"/>
                <wp:lineTo x="21539" y="21340"/>
                <wp:lineTo x="2153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D32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t xml:space="preserve">Комплект предназначен для выполнения экспериментальных заданий ОГЭ по физике в соответствии со Спецификацией КИМ для проведения ОГЭ по физике, утвержденной ФГБНУ «ФИПИ». </w:t>
      </w:r>
      <w:proofErr w:type="gramStart"/>
      <w:r w:rsidRPr="00BC1D32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t>Комплект позволяет измерять ускорение и среднюю скорость движения бруска по наклонной плоскости; частоту и период колебаний математического и пружинного маятников, а также исследовать зависимости ускорения бруска от угла наклона направляющей; периода (частоты) колебаний нитяного маятника от длины нити, периода колебаний пружинного маятника от массы груза и жесткости пружины, и независимости периода колебаний нитяного маятника от массы груза.</w:t>
      </w:r>
      <w:proofErr w:type="gramEnd"/>
    </w:p>
    <w:p w:rsidR="00BC1D32" w:rsidRPr="00BC1D32" w:rsidRDefault="00BC1D32" w:rsidP="00BC1D32">
      <w:pPr>
        <w:pStyle w:val="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</w:pPr>
    </w:p>
    <w:p w:rsidR="00047E2B" w:rsidRPr="00630EBE" w:rsidRDefault="00047E2B" w:rsidP="00630EBE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Arial"/>
          <w:i/>
          <w:sz w:val="24"/>
          <w:szCs w:val="24"/>
          <w:lang w:eastAsia="ru-RU"/>
        </w:rPr>
      </w:pPr>
      <w:r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Комплект поставки</w:t>
      </w:r>
      <w:r w:rsidR="00175B57"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"/>
        <w:gridCol w:w="8507"/>
        <w:gridCol w:w="541"/>
      </w:tblGrid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Основание штатива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Муфта штатива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Рожковый ключ размером S10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Стержень штатива ∅8х545 мм с гайкой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5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Стержень ∅6х160 мм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6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Пружина 1 (жёсткость 50 Н/м)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7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Пружина 2 (жёсткость 20 Н/м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8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Груз (m = 100 г)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4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9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Транспортир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10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Брусок с крючком (m = 50 г) (с поверхностями с различными коэффициентами трения)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lastRenderedPageBreak/>
              <w:t>11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Нить суровая – длина 1м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12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Направляющая длиной 500 мм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13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Узел крепления пружины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14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Лента измерительная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15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Электронный секундомер с двумя инфракрасными датчиками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16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Аккумулятор с зарядным устройством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285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17</w:t>
            </w:r>
          </w:p>
        </w:tc>
        <w:tc>
          <w:tcPr>
            <w:tcW w:w="4433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Упаковка с ложементом</w:t>
            </w:r>
          </w:p>
        </w:tc>
        <w:tc>
          <w:tcPr>
            <w:tcW w:w="28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CE78CB" w:rsidRDefault="00E94382" w:rsidP="00CE78CB">
            <w:pPr>
              <w:pStyle w:val="a4"/>
              <w:spacing w:before="0" w:beforeAutospacing="0" w:after="0" w:afterAutospacing="0"/>
              <w:jc w:val="center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CE78CB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</w:tbl>
    <w:p w:rsidR="007438A0" w:rsidRPr="00047E2B" w:rsidRDefault="007438A0" w:rsidP="007438A0">
      <w:pPr>
        <w:pStyle w:val="1"/>
        <w:shd w:val="clear" w:color="auto" w:fill="FFFFFF"/>
        <w:spacing w:before="0" w:beforeAutospacing="0" w:after="150" w:afterAutospacing="0"/>
        <w:ind w:left="1080"/>
        <w:rPr>
          <w:rFonts w:asciiTheme="majorHAnsi" w:hAnsiTheme="majorHAnsi" w:cs="Arial"/>
          <w:bCs w:val="0"/>
          <w:sz w:val="24"/>
          <w:szCs w:val="24"/>
          <w:u w:val="single"/>
        </w:rPr>
      </w:pPr>
    </w:p>
    <w:p w:rsidR="00047E2B" w:rsidRPr="00175B57" w:rsidRDefault="00047E2B" w:rsidP="00047E2B">
      <w:pPr>
        <w:pStyle w:val="1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8"/>
          <w:szCs w:val="28"/>
          <w:u w:val="single"/>
        </w:rPr>
      </w:pP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ОГЭ/ГИА по физике: комплект №6-Н – </w:t>
      </w:r>
      <w:r w:rsidR="003A444F">
        <w:rPr>
          <w:rFonts w:asciiTheme="majorHAnsi" w:hAnsiTheme="majorHAnsi" w:cs="Arial"/>
          <w:bCs w:val="0"/>
          <w:sz w:val="28"/>
          <w:szCs w:val="28"/>
          <w:u w:val="single"/>
        </w:rPr>
        <w:t>11 500</w:t>
      </w: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 руб.</w:t>
      </w:r>
    </w:p>
    <w:p w:rsidR="00177FB4" w:rsidRPr="00BC1D32" w:rsidRDefault="003A444F" w:rsidP="00BC1D32">
      <w:pPr>
        <w:pStyle w:val="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bCs w:val="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B026B69" wp14:editId="66DF731C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095625" cy="1076960"/>
            <wp:effectExtent l="0" t="0" r="9525" b="8890"/>
            <wp:wrapTight wrapText="bothSides">
              <wp:wrapPolygon edited="0">
                <wp:start x="0" y="0"/>
                <wp:lineTo x="0" y="21396"/>
                <wp:lineTo x="21534" y="21396"/>
                <wp:lineTo x="2153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E2B" w:rsidRPr="00CE78CB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t>Комплект предназначен для выполнения экспериментальных заданий ОГЭ по физике в соответствии со Спецификацией КИМ для проведения ОГЭ по физике, утвержденной ФГБНУ «ФИПИ». Комплект позволяет измерять момент силы, действующей на рычаг, работу силы упругости при подъеме груза с помощью неподвижного блока, работу силы упругости при подъеме груза с помощью подвижного блока, также проверить условия равновесия рычага.</w:t>
      </w:r>
    </w:p>
    <w:p w:rsidR="00CE78CB" w:rsidRDefault="00CE78CB" w:rsidP="00177FB4">
      <w:pPr>
        <w:pStyle w:val="1"/>
        <w:shd w:val="clear" w:color="auto" w:fill="FFFFFF"/>
        <w:spacing w:before="0" w:beforeAutospacing="0" w:after="0" w:afterAutospacing="0"/>
        <w:rPr>
          <w:rFonts w:asciiTheme="majorHAnsi" w:hAnsiTheme="majorHAnsi" w:cs="Arial"/>
          <w:b w:val="0"/>
          <w:i/>
          <w:sz w:val="24"/>
          <w:szCs w:val="24"/>
        </w:rPr>
      </w:pPr>
    </w:p>
    <w:p w:rsidR="00047E2B" w:rsidRPr="00630EBE" w:rsidRDefault="00047E2B" w:rsidP="00177FB4">
      <w:pPr>
        <w:pStyle w:val="1"/>
        <w:shd w:val="clear" w:color="auto" w:fill="FFFFFF"/>
        <w:spacing w:before="0" w:beforeAutospacing="0" w:after="0" w:afterAutospacing="0"/>
        <w:rPr>
          <w:rFonts w:asciiTheme="majorHAnsi" w:hAnsiTheme="majorHAnsi" w:cs="Arial"/>
          <w:b w:val="0"/>
          <w:bCs w:val="0"/>
          <w:i/>
          <w:sz w:val="24"/>
          <w:szCs w:val="24"/>
          <w:u w:val="single"/>
        </w:rPr>
      </w:pPr>
      <w:r w:rsidRPr="00630EBE">
        <w:rPr>
          <w:rFonts w:asciiTheme="majorHAnsi" w:hAnsiTheme="majorHAnsi" w:cs="Arial"/>
          <w:b w:val="0"/>
          <w:i/>
          <w:sz w:val="24"/>
          <w:szCs w:val="24"/>
        </w:rPr>
        <w:t>Комплект поставки</w:t>
      </w:r>
      <w:r w:rsidR="00175B57" w:rsidRPr="00630EBE">
        <w:rPr>
          <w:rFonts w:asciiTheme="majorHAnsi" w:hAnsiTheme="majorHAnsi" w:cs="Arial"/>
          <w:b w:val="0"/>
          <w:i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"/>
        <w:gridCol w:w="8313"/>
        <w:gridCol w:w="549"/>
      </w:tblGrid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Основание штатива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Лапка штатива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Муфта штатива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 xml:space="preserve">Стержень штатива </w:t>
            </w:r>
            <w:r w:rsidRPr="006A281B">
              <w:rPr>
                <w:rFonts w:ascii="Cambria Math" w:eastAsia="Times New Roman" w:hAnsi="Cambria Math" w:cs="Cambria Math"/>
                <w:sz w:val="20"/>
                <w:szCs w:val="20"/>
                <w:lang w:eastAsia="ru-RU"/>
              </w:rPr>
              <w:t>∅</w:t>
            </w: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8х380 мм с гайкой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Рычаг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Блок подвижный/неподвижный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2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Нить суровая – длина 1м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Динамометр 5 Н (С = 0,1 Н)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Набор грузов m = 100 г каждый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3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Линейка (длина 300 мм)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Транспортир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Рожковый ключ размером S 10 мм.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  <w:tr w:rsidR="00047E2B" w:rsidRPr="006A281B" w:rsidTr="003527B0">
        <w:trPr>
          <w:trHeight w:val="20"/>
        </w:trPr>
        <w:tc>
          <w:tcPr>
            <w:tcW w:w="33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37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Ложемент</w:t>
            </w:r>
          </w:p>
        </w:tc>
        <w:tc>
          <w:tcPr>
            <w:tcW w:w="28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47E2B" w:rsidRPr="006A281B" w:rsidRDefault="00047E2B" w:rsidP="00175B57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</w:pPr>
            <w:r w:rsidRPr="006A281B">
              <w:rPr>
                <w:rFonts w:asciiTheme="majorHAnsi" w:eastAsia="Times New Roman" w:hAnsiTheme="majorHAnsi" w:cs="Arial"/>
                <w:sz w:val="20"/>
                <w:szCs w:val="20"/>
                <w:lang w:eastAsia="ru-RU"/>
              </w:rPr>
              <w:t>1</w:t>
            </w:r>
          </w:p>
        </w:tc>
      </w:tr>
    </w:tbl>
    <w:p w:rsidR="00047E2B" w:rsidRDefault="00047E2B" w:rsidP="00047E2B">
      <w:pPr>
        <w:pStyle w:val="1"/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4"/>
          <w:szCs w:val="24"/>
          <w:u w:val="single"/>
        </w:rPr>
      </w:pPr>
    </w:p>
    <w:p w:rsidR="00BC1D32" w:rsidRDefault="00BC1D32" w:rsidP="00047E2B">
      <w:pPr>
        <w:pStyle w:val="1"/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4"/>
          <w:szCs w:val="24"/>
          <w:u w:val="single"/>
        </w:rPr>
      </w:pPr>
    </w:p>
    <w:p w:rsidR="00BC1D32" w:rsidRDefault="00BC1D32" w:rsidP="00047E2B">
      <w:pPr>
        <w:pStyle w:val="1"/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4"/>
          <w:szCs w:val="24"/>
          <w:u w:val="single"/>
        </w:rPr>
      </w:pPr>
    </w:p>
    <w:p w:rsidR="00BC1D32" w:rsidRDefault="00BC1D32" w:rsidP="00047E2B">
      <w:pPr>
        <w:pStyle w:val="1"/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4"/>
          <w:szCs w:val="24"/>
          <w:u w:val="single"/>
        </w:rPr>
      </w:pPr>
    </w:p>
    <w:p w:rsidR="00BC1D32" w:rsidRPr="00047E2B" w:rsidRDefault="00BC1D32" w:rsidP="00047E2B">
      <w:pPr>
        <w:pStyle w:val="1"/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4"/>
          <w:szCs w:val="24"/>
          <w:u w:val="single"/>
        </w:rPr>
      </w:pPr>
    </w:p>
    <w:p w:rsidR="00047E2B" w:rsidRPr="00175B57" w:rsidRDefault="00047E2B" w:rsidP="00047E2B">
      <w:pPr>
        <w:pStyle w:val="1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8"/>
          <w:szCs w:val="28"/>
          <w:u w:val="single"/>
        </w:rPr>
      </w:pP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lastRenderedPageBreak/>
        <w:t xml:space="preserve">ОГЭ/ГИА </w:t>
      </w:r>
      <w:r w:rsidR="003A444F">
        <w:rPr>
          <w:rFonts w:asciiTheme="majorHAnsi" w:hAnsiTheme="majorHAnsi" w:cs="Arial"/>
          <w:bCs w:val="0"/>
          <w:sz w:val="28"/>
          <w:szCs w:val="28"/>
          <w:u w:val="single"/>
        </w:rPr>
        <w:t xml:space="preserve">по физике: комплект №7-Н – </w:t>
      </w:r>
      <w:r w:rsidR="00E94382">
        <w:rPr>
          <w:rFonts w:asciiTheme="majorHAnsi" w:hAnsiTheme="majorHAnsi" w:cs="Arial"/>
          <w:bCs w:val="0"/>
          <w:sz w:val="28"/>
          <w:szCs w:val="28"/>
          <w:u w:val="single"/>
        </w:rPr>
        <w:t>12 300</w:t>
      </w: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 руб.</w:t>
      </w:r>
    </w:p>
    <w:p w:rsidR="00175B57" w:rsidRPr="00BC1D32" w:rsidRDefault="00047E2B" w:rsidP="00BC1D32">
      <w:pPr>
        <w:pStyle w:val="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</w:pPr>
      <w:r w:rsidRPr="00BC1D32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781465B" wp14:editId="357518AE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886075" cy="1432560"/>
            <wp:effectExtent l="0" t="0" r="9525" b="0"/>
            <wp:wrapTight wrapText="bothSides">
              <wp:wrapPolygon edited="0">
                <wp:start x="0" y="0"/>
                <wp:lineTo x="0" y="21255"/>
                <wp:lineTo x="21529" y="21255"/>
                <wp:lineTo x="2152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382" w:rsidRPr="00BC1D32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t>Комплект предназначен для выполнения экспериментальных заданий ОГЭ по физике в соответствии со Спецификацией КИМ для проведения ОГЭ по физике, утвержденной ФГБНУ «ФИПИ». Комплект позволяет измерить удельную теплоёмкость металлического цилиндра, количество теплоты, полученное водой комнатной температуры и отданное нагретым цилиндром, исследование изменения температуры воды при различных условиях.</w:t>
      </w:r>
    </w:p>
    <w:p w:rsidR="00CE78CB" w:rsidRPr="00CE78CB" w:rsidRDefault="00CE78CB" w:rsidP="00CE78CB">
      <w:pPr>
        <w:spacing w:after="0" w:line="240" w:lineRule="auto"/>
        <w:jc w:val="both"/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47E2B" w:rsidRPr="00630EBE" w:rsidRDefault="00047E2B" w:rsidP="00630EBE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Arial"/>
          <w:i/>
          <w:sz w:val="24"/>
          <w:szCs w:val="24"/>
          <w:lang w:eastAsia="ru-RU"/>
        </w:rPr>
      </w:pPr>
      <w:r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Комплект поставки</w:t>
      </w:r>
      <w:r w:rsidR="00175B57" w:rsidRPr="00630EBE">
        <w:rPr>
          <w:rFonts w:asciiTheme="majorHAnsi" w:eastAsia="Times New Roman" w:hAnsiTheme="majorHAnsi" w:cs="Arial"/>
          <w:i/>
          <w:sz w:val="24"/>
          <w:szCs w:val="24"/>
          <w:lang w:eastAsia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"/>
        <w:gridCol w:w="8398"/>
        <w:gridCol w:w="599"/>
      </w:tblGrid>
      <w:tr w:rsidR="00E94382" w:rsidRPr="006A281B" w:rsidTr="003527B0">
        <w:trPr>
          <w:trHeight w:val="20"/>
        </w:trPr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437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Калориметр</w:t>
            </w:r>
          </w:p>
        </w:tc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437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Термометр стеклянный (100 °С)</w:t>
            </w:r>
          </w:p>
        </w:tc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437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Весы электронные (предел измерения 200 г)</w:t>
            </w:r>
          </w:p>
        </w:tc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437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Цилиндр мерный на подставке 250мл (С=2 мл)</w:t>
            </w:r>
          </w:p>
        </w:tc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5</w:t>
            </w:r>
          </w:p>
        </w:tc>
        <w:tc>
          <w:tcPr>
            <w:tcW w:w="437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Цилиндр стальной № 1, V = 25 см3, m = 195 г</w:t>
            </w:r>
          </w:p>
        </w:tc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6</w:t>
            </w:r>
          </w:p>
        </w:tc>
        <w:tc>
          <w:tcPr>
            <w:tcW w:w="437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Цилиндр алюминиевый № 2, V = 25 см3, m = 70 г</w:t>
            </w:r>
          </w:p>
        </w:tc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7</w:t>
            </w:r>
          </w:p>
        </w:tc>
        <w:tc>
          <w:tcPr>
            <w:tcW w:w="437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Нить суровая – длина 1м</w:t>
            </w:r>
          </w:p>
        </w:tc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  <w:tr w:rsidR="00E94382" w:rsidRPr="006A281B" w:rsidTr="003527B0">
        <w:trPr>
          <w:trHeight w:val="20"/>
        </w:trPr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8</w:t>
            </w:r>
          </w:p>
        </w:tc>
        <w:tc>
          <w:tcPr>
            <w:tcW w:w="4376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Ложемент</w:t>
            </w:r>
          </w:p>
        </w:tc>
        <w:tc>
          <w:tcPr>
            <w:tcW w:w="31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4382" w:rsidRPr="003527B0" w:rsidRDefault="00E94382" w:rsidP="003527B0">
            <w:pPr>
              <w:pStyle w:val="a4"/>
              <w:spacing w:before="0" w:beforeAutospacing="0" w:after="0" w:afterAutospacing="0"/>
              <w:rPr>
                <w:rFonts w:asciiTheme="majorHAnsi" w:hAnsiTheme="majorHAnsi" w:cs="Arial"/>
                <w:color w:val="333333"/>
                <w:sz w:val="20"/>
                <w:szCs w:val="20"/>
              </w:rPr>
            </w:pPr>
            <w:r w:rsidRPr="003527B0">
              <w:rPr>
                <w:rFonts w:asciiTheme="majorHAnsi" w:hAnsiTheme="majorHAnsi" w:cs="Arial"/>
                <w:color w:val="333333"/>
                <w:sz w:val="20"/>
                <w:szCs w:val="20"/>
              </w:rPr>
              <w:t>1</w:t>
            </w:r>
          </w:p>
        </w:tc>
      </w:tr>
    </w:tbl>
    <w:p w:rsidR="006A281B" w:rsidRPr="00047E2B" w:rsidRDefault="006A281B" w:rsidP="007438A0">
      <w:pPr>
        <w:rPr>
          <w:rFonts w:asciiTheme="majorHAnsi" w:hAnsiTheme="majorHAnsi"/>
          <w:sz w:val="24"/>
          <w:szCs w:val="24"/>
        </w:rPr>
      </w:pPr>
    </w:p>
    <w:p w:rsidR="00047E2B" w:rsidRPr="00175B57" w:rsidRDefault="00047E2B" w:rsidP="000931BE">
      <w:pPr>
        <w:pStyle w:val="1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8"/>
          <w:szCs w:val="28"/>
          <w:u w:val="single"/>
        </w:rPr>
      </w:pP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Лабораторный практикум для подготовки к ОГЭ по физике </w:t>
      </w:r>
      <w:r w:rsidR="002E1B43">
        <w:rPr>
          <w:rFonts w:asciiTheme="majorHAnsi" w:hAnsiTheme="majorHAnsi" w:cs="Arial"/>
          <w:bCs w:val="0"/>
          <w:sz w:val="28"/>
          <w:szCs w:val="28"/>
          <w:u w:val="single"/>
        </w:rPr>
        <w:t xml:space="preserve">по спецификации КИМ ФИПИ – 1 </w:t>
      </w:r>
      <w:r w:rsidR="003A444F">
        <w:rPr>
          <w:rFonts w:asciiTheme="majorHAnsi" w:hAnsiTheme="majorHAnsi" w:cs="Arial"/>
          <w:bCs w:val="0"/>
          <w:sz w:val="28"/>
          <w:szCs w:val="28"/>
          <w:u w:val="single"/>
        </w:rPr>
        <w:t>700</w:t>
      </w:r>
      <w:r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 руб.</w:t>
      </w:r>
    </w:p>
    <w:p w:rsidR="00047E2B" w:rsidRPr="00CE78CB" w:rsidRDefault="00047E2B" w:rsidP="00CE78CB">
      <w:pPr>
        <w:pStyle w:val="1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</w:pPr>
      <w:r w:rsidRPr="00CE78CB">
        <w:rPr>
          <w:rFonts w:asciiTheme="majorHAnsi" w:hAnsiTheme="majorHAnsi" w:cs="Arial"/>
          <w:b w:val="0"/>
          <w:bCs w:val="0"/>
          <w:noProof/>
          <w:color w:val="333333"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B361593" wp14:editId="74E69665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1445260" cy="1828800"/>
            <wp:effectExtent l="0" t="0" r="2540" b="0"/>
            <wp:wrapTight wrapText="bothSides">
              <wp:wrapPolygon edited="0">
                <wp:start x="0" y="0"/>
                <wp:lineTo x="0" y="21375"/>
                <wp:lineTo x="21353" y="21375"/>
                <wp:lineTo x="2135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5"/>
                    <a:stretch/>
                  </pic:blipFill>
                  <pic:spPr bwMode="auto">
                    <a:xfrm>
                      <a:off x="0" y="0"/>
                      <a:ext cx="144526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8CB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t>Пособие включает полный набор экспериментальных заданий из контрольно-измерительных материалов для проведения основного государственного экзамена по физике, которые предполагают проведение натурного эксперимента. Задания составлены на основе нормативных материалов ФИПИ для проведения основного госу</w:t>
      </w:r>
      <w:r w:rsidR="006A281B" w:rsidRPr="00CE78CB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t>дарственного экзамена по физике</w:t>
      </w:r>
      <w:r w:rsidRPr="00CE78CB">
        <w:rPr>
          <w:rFonts w:asciiTheme="majorHAnsi" w:hAnsiTheme="majorHAnsi" w:cs="Arial"/>
          <w:b w:val="0"/>
          <w:bCs w:val="0"/>
          <w:color w:val="333333"/>
          <w:kern w:val="0"/>
          <w:sz w:val="24"/>
          <w:szCs w:val="24"/>
        </w:rPr>
        <w:t>.</w:t>
      </w:r>
    </w:p>
    <w:p w:rsidR="00047E2B" w:rsidRPr="00CE78CB" w:rsidRDefault="00047E2B" w:rsidP="00CE78C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>К каждому заданию приведены подробные указания по их выполнению, включающие последовательность проведения опыта и фотографии экспериментальных установок. Даны рекомендации по оценке достоверности интервалов возможных значений полученных результатов.</w:t>
      </w:r>
    </w:p>
    <w:p w:rsidR="00047E2B" w:rsidRPr="00CE78CB" w:rsidRDefault="00047E2B" w:rsidP="00CE78C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333333"/>
          <w:sz w:val="24"/>
          <w:szCs w:val="24"/>
          <w:lang w:eastAsia="ru-RU"/>
        </w:rPr>
      </w:pPr>
      <w:r w:rsidRPr="00CE78CB">
        <w:rPr>
          <w:rFonts w:asciiTheme="majorHAnsi" w:eastAsia="Times New Roman" w:hAnsiTheme="majorHAnsi" w:cs="Arial"/>
          <w:b/>
          <w:color w:val="333333"/>
          <w:sz w:val="24"/>
          <w:szCs w:val="24"/>
          <w:lang w:eastAsia="ru-RU"/>
        </w:rPr>
        <w:t>РАБОТЫ ЛАБОРАТОРНОГО ПРАКТИКУМА</w:t>
      </w:r>
      <w:r w:rsidR="00175B57" w:rsidRPr="00CE78CB">
        <w:rPr>
          <w:rFonts w:asciiTheme="majorHAnsi" w:eastAsia="Times New Roman" w:hAnsiTheme="majorHAnsi" w:cs="Arial"/>
          <w:b/>
          <w:color w:val="333333"/>
          <w:sz w:val="24"/>
          <w:szCs w:val="24"/>
          <w:lang w:eastAsia="ru-RU"/>
        </w:rPr>
        <w:t>:</w:t>
      </w:r>
    </w:p>
    <w:p w:rsidR="00047E2B" w:rsidRPr="00CE78CB" w:rsidRDefault="00047E2B" w:rsidP="00CE78C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333333"/>
          <w:sz w:val="24"/>
          <w:szCs w:val="24"/>
          <w:u w:val="single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sz w:val="24"/>
          <w:szCs w:val="24"/>
          <w:u w:val="single"/>
          <w:lang w:eastAsia="ru-RU"/>
        </w:rPr>
        <w:t>ПРЯМЫЕ ИЗМЕРЕНИЯ ФИЗИЧЕСКИХ ВЕЛИЧИН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массы электронными весами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линейных размеров предметов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объема тела мерным цилиндром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расстояний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удлинения пружины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углов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времени движения</w:t>
      </w:r>
    </w:p>
    <w:p w:rsidR="00047E2B" w:rsidRPr="00CE78CB" w:rsidRDefault="00047E2B" w:rsidP="00BC1D32">
      <w:pPr>
        <w:numPr>
          <w:ilvl w:val="1"/>
          <w:numId w:val="2"/>
        </w:numPr>
        <w:shd w:val="clear" w:color="auto" w:fill="FFFFFF"/>
        <w:tabs>
          <w:tab w:val="clear" w:pos="1440"/>
          <w:tab w:val="num" w:pos="709"/>
        </w:tabs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полупериода колебания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периода колебаний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lastRenderedPageBreak/>
        <w:t>Из</w:t>
      </w:r>
      <w:bookmarkStart w:id="0" w:name="_GoBack"/>
      <w:bookmarkEnd w:id="0"/>
      <w:r w:rsidRPr="00CE78CB">
        <w:rPr>
          <w:rFonts w:asciiTheme="majorHAnsi" w:eastAsia="Times New Roman" w:hAnsiTheme="majorHAnsi" w:cs="Arial"/>
          <w:color w:val="333333"/>
          <w:lang w:eastAsia="ru-RU"/>
        </w:rPr>
        <w:t>мерение силы трения скольжения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силы тяжести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силы упругости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электрического напряжения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силы тока</w:t>
      </w:r>
    </w:p>
    <w:p w:rsidR="00047E2B" w:rsidRPr="00CE78CB" w:rsidRDefault="00047E2B" w:rsidP="00CE78CB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sz w:val="24"/>
          <w:szCs w:val="24"/>
          <w:u w:val="single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sz w:val="24"/>
          <w:szCs w:val="24"/>
          <w:u w:val="single"/>
          <w:lang w:eastAsia="ru-RU"/>
        </w:rPr>
        <w:t>КОСВЕННЫЕ ИЗМЕРЕНИЯ ФИЗИЧЕСКИХ ВЕЛИЧИН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плотности жидкости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плотности вещества твердого тела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Определение выталкивающей силы, действующей на погруженное в жидкость тело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средней скорости движения тела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ускорения движения тела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Определение жесткости пружины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Определение коэффициента трения скольжения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работы силы трения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работы силы тяжести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работы силы упругости при подъеме груза с помощью неподвижного блока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работы силы упругости при подъеме груза с помощью подвижного блока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Определение момента силы действующей на рычаг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Определение частоты колебаний груза на пружине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Определение частоты колебаний груза на нити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количества теплоты отданной телом при теплообмене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количества теплоты полученной телом при теплообмене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удельной теплоемкости металлического цилиндра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Определение электрического сопротивления резистора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мощности электрического тока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работы электрического тока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показателя преломления стекла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фокусного расстояния собирающей линзы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Измерение фокусного расстояния системы из двух линз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Определение оптической силы собирающей линзы</w:t>
      </w:r>
    </w:p>
    <w:p w:rsidR="00047E2B" w:rsidRPr="00CE78CB" w:rsidRDefault="00047E2B" w:rsidP="00CE78CB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sz w:val="24"/>
          <w:szCs w:val="24"/>
          <w:u w:val="single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sz w:val="24"/>
          <w:szCs w:val="24"/>
          <w:u w:val="single"/>
          <w:lang w:eastAsia="ru-RU"/>
        </w:rPr>
        <w:t>ИССЛЕДОВАНИЯ ЗАВИСИМОСТЕЙ ФИЗИЧЕСКИХ ВЕЛИЧИН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перемещения бруска от времени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скорости бруска от времени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ускорения бруска от времени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ускорения бруска от угла наклона направляющей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силы трения от рода соприкасающихся поверхностей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силы трения скольжения от силы нормального давления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силы трения от площади соприкасающихся поверхностей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силы упругости от степени деформации пружины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деформации пружины от приложенной силы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выталкивающей силы от объёма погруженной части тела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выталкивающей силы от массы погруженного тела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выталкивающей силы от плотности жидкости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массы вещества от объёма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Проверка условия равновесия рычага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периода колебаний груза на нити от длины нити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периода колебаний груза на пружине от массы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периода колебаний груза на пружине от ее жесткости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изменения температуры воды при различных условиях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lastRenderedPageBreak/>
        <w:t>Исследование зависимости силы тока через проводник от напряжения на его концах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сопротивления от длины проводника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сопротивления от площади поперечного сечения проводника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сопротивления от удельного сопротивления материала проводника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сопротивления проводника от температуры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Проверка правила для электрического напряжения при последовательном соединении резисторов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Проверка правила для силы тока при параллельном соединении резисторов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Проверка правила для электрического сопротивления при последовательном соединении резисторов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угла преломления от угла падения на границу воздух-стекло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зависимости размера изображения от расстояния от линзы до экрана</w:t>
      </w:r>
    </w:p>
    <w:p w:rsidR="00047E2B" w:rsidRPr="00CE78CB" w:rsidRDefault="00047E2B" w:rsidP="00CE78C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Theme="majorHAnsi" w:eastAsia="Times New Roman" w:hAnsiTheme="majorHAnsi" w:cs="Arial"/>
          <w:color w:val="333333"/>
          <w:lang w:eastAsia="ru-RU"/>
        </w:rPr>
      </w:pPr>
      <w:r w:rsidRPr="00CE78CB">
        <w:rPr>
          <w:rFonts w:asciiTheme="majorHAnsi" w:eastAsia="Times New Roman" w:hAnsiTheme="majorHAnsi" w:cs="Arial"/>
          <w:color w:val="333333"/>
          <w:lang w:eastAsia="ru-RU"/>
        </w:rPr>
        <w:t>Исследование свойства изображения, полученного с помощью собирающей линзы</w:t>
      </w:r>
    </w:p>
    <w:p w:rsidR="00047E2B" w:rsidRPr="00047E2B" w:rsidRDefault="00047E2B" w:rsidP="007438A0">
      <w:pPr>
        <w:rPr>
          <w:rFonts w:asciiTheme="majorHAnsi" w:hAnsiTheme="majorHAnsi"/>
          <w:sz w:val="24"/>
          <w:szCs w:val="24"/>
        </w:rPr>
      </w:pPr>
    </w:p>
    <w:p w:rsidR="00047E2B" w:rsidRPr="00175B57" w:rsidRDefault="00CE78CB" w:rsidP="00047E2B">
      <w:pPr>
        <w:pStyle w:val="1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="Arial"/>
          <w:bCs w:val="0"/>
          <w:sz w:val="28"/>
          <w:szCs w:val="28"/>
          <w:u w:val="single"/>
        </w:rPr>
      </w:pPr>
      <w:r w:rsidRPr="00047E2B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6BF952A" wp14:editId="2ECA6172">
            <wp:simplePos x="0" y="0"/>
            <wp:positionH relativeFrom="column">
              <wp:posOffset>-22860</wp:posOffset>
            </wp:positionH>
            <wp:positionV relativeFrom="paragraph">
              <wp:posOffset>393700</wp:posOffset>
            </wp:positionV>
            <wp:extent cx="2466975" cy="1663700"/>
            <wp:effectExtent l="0" t="0" r="9525" b="0"/>
            <wp:wrapTight wrapText="bothSides">
              <wp:wrapPolygon edited="0">
                <wp:start x="0" y="0"/>
                <wp:lineTo x="0" y="21270"/>
                <wp:lineTo x="21517" y="21270"/>
                <wp:lineTo x="2151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E2B"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Мобильная стойка для хранения наборов ГИА по физике – </w:t>
      </w:r>
      <w:r w:rsidR="00E94382">
        <w:rPr>
          <w:rFonts w:asciiTheme="majorHAnsi" w:hAnsiTheme="majorHAnsi" w:cs="Arial"/>
          <w:bCs w:val="0"/>
          <w:sz w:val="28"/>
          <w:szCs w:val="28"/>
          <w:u w:val="single"/>
        </w:rPr>
        <w:t>75 500</w:t>
      </w:r>
      <w:r w:rsidR="00047E2B" w:rsidRPr="00175B57">
        <w:rPr>
          <w:rFonts w:asciiTheme="majorHAnsi" w:hAnsiTheme="majorHAnsi" w:cs="Arial"/>
          <w:bCs w:val="0"/>
          <w:sz w:val="28"/>
          <w:szCs w:val="28"/>
          <w:u w:val="single"/>
        </w:rPr>
        <w:t xml:space="preserve"> руб.</w:t>
      </w:r>
    </w:p>
    <w:p w:rsidR="00047E2B" w:rsidRPr="00047E2B" w:rsidRDefault="00047E2B" w:rsidP="006A281B">
      <w:pPr>
        <w:pStyle w:val="1"/>
        <w:shd w:val="clear" w:color="auto" w:fill="FFFFFF"/>
        <w:spacing w:before="0" w:beforeAutospacing="0" w:after="0" w:afterAutospacing="0"/>
        <w:ind w:left="360"/>
        <w:jc w:val="both"/>
        <w:rPr>
          <w:rFonts w:asciiTheme="majorHAnsi" w:hAnsiTheme="majorHAnsi" w:cs="Arial"/>
          <w:bCs w:val="0"/>
          <w:sz w:val="24"/>
          <w:szCs w:val="24"/>
          <w:u w:val="single"/>
        </w:rPr>
      </w:pPr>
    </w:p>
    <w:p w:rsidR="00047E2B" w:rsidRPr="00047E2B" w:rsidRDefault="00047E2B" w:rsidP="006A281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47E2B">
        <w:rPr>
          <w:rFonts w:asciiTheme="majorHAnsi" w:eastAsia="Times New Roman" w:hAnsiTheme="majorHAnsi" w:cs="Arial"/>
          <w:sz w:val="24"/>
          <w:szCs w:val="24"/>
          <w:lang w:eastAsia="ru-RU"/>
        </w:rPr>
        <w:t>Предназначена для хранения и перемещения комплектов оборудования для выполнения ОГЭ по физике.</w:t>
      </w:r>
    </w:p>
    <w:p w:rsidR="006A281B" w:rsidRDefault="00047E2B" w:rsidP="006A281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47E2B">
        <w:rPr>
          <w:rFonts w:asciiTheme="majorHAnsi" w:eastAsia="Times New Roman" w:hAnsiTheme="majorHAnsi" w:cs="Arial"/>
          <w:sz w:val="24"/>
          <w:szCs w:val="24"/>
          <w:lang w:eastAsia="ru-RU"/>
        </w:rPr>
        <w:t>Вмещает 10 Комплектов оборудования для ОГЭ/ГИА по физике</w:t>
      </w:r>
      <w:r w:rsidR="006A281B">
        <w:rPr>
          <w:rFonts w:asciiTheme="majorHAnsi" w:eastAsia="Times New Roman" w:hAnsiTheme="majorHAnsi" w:cs="Arial"/>
          <w:sz w:val="24"/>
          <w:szCs w:val="24"/>
          <w:lang w:eastAsia="ru-RU"/>
        </w:rPr>
        <w:t>.</w:t>
      </w:r>
    </w:p>
    <w:p w:rsidR="006A281B" w:rsidRDefault="006A281B" w:rsidP="006A281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47E2B" w:rsidRPr="00047E2B" w:rsidRDefault="00047E2B" w:rsidP="006A281B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6A281B">
        <w:rPr>
          <w:rFonts w:asciiTheme="majorHAnsi" w:eastAsia="Times New Roman" w:hAnsiTheme="majorHAnsi" w:cs="Arial"/>
          <w:sz w:val="24"/>
          <w:szCs w:val="24"/>
          <w:highlight w:val="yellow"/>
          <w:lang w:eastAsia="ru-RU"/>
        </w:rPr>
        <w:t>Внимание! </w:t>
      </w:r>
      <w:hyperlink r:id="rId16" w:tgtFrame="_blank" w:history="1">
        <w:r w:rsidRPr="006A281B">
          <w:rPr>
            <w:rFonts w:asciiTheme="majorHAnsi" w:eastAsia="Times New Roman" w:hAnsiTheme="majorHAnsi" w:cs="Arial"/>
            <w:sz w:val="24"/>
            <w:szCs w:val="24"/>
            <w:highlight w:val="yellow"/>
            <w:lang w:eastAsia="ru-RU"/>
          </w:rPr>
          <w:t>Комплекты оборудования</w:t>
        </w:r>
      </w:hyperlink>
      <w:r w:rsidRPr="006A281B">
        <w:rPr>
          <w:rFonts w:asciiTheme="majorHAnsi" w:eastAsia="Times New Roman" w:hAnsiTheme="majorHAnsi" w:cs="Arial"/>
          <w:sz w:val="24"/>
          <w:szCs w:val="24"/>
          <w:highlight w:val="yellow"/>
          <w:lang w:eastAsia="ru-RU"/>
        </w:rPr>
        <w:t> для ОГЭ/ГИА по физике в состав комплекта не входят и приобретаются отдельно!</w:t>
      </w:r>
    </w:p>
    <w:p w:rsidR="00047E2B" w:rsidRPr="00047E2B" w:rsidRDefault="00047E2B" w:rsidP="006A281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47E2B">
        <w:rPr>
          <w:rFonts w:asciiTheme="majorHAnsi" w:eastAsia="Times New Roman" w:hAnsiTheme="majorHAnsi" w:cs="Arial"/>
          <w:sz w:val="24"/>
          <w:szCs w:val="24"/>
          <w:lang w:eastAsia="ru-RU"/>
        </w:rPr>
        <w:t>Металлокаркас оснований выполнен из алюминиевого профиля Х-образного сечения с шириной полки 10 мм и толщиной стенки 1,5 мм. Внутреннее пространство оснований, ограниченное металлокаркасом</w:t>
      </w:r>
      <w:r w:rsidR="00175B57">
        <w:rPr>
          <w:rFonts w:asciiTheme="majorHAnsi" w:eastAsia="Times New Roman" w:hAnsiTheme="majorHAnsi" w:cs="Arial"/>
          <w:sz w:val="24"/>
          <w:szCs w:val="24"/>
          <w:lang w:eastAsia="ru-RU"/>
        </w:rPr>
        <w:t>,</w:t>
      </w:r>
      <w:r w:rsidRPr="00047E2B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выполнено из листового пластика толщиной 3 мм, вставленного в пазы профиля через уплотнительный профиль.</w:t>
      </w:r>
    </w:p>
    <w:p w:rsidR="00047E2B" w:rsidRPr="00047E2B" w:rsidRDefault="00047E2B" w:rsidP="006A281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47E2B">
        <w:rPr>
          <w:rFonts w:asciiTheme="majorHAnsi" w:eastAsia="Times New Roman" w:hAnsiTheme="majorHAnsi" w:cs="Arial"/>
          <w:sz w:val="24"/>
          <w:szCs w:val="24"/>
          <w:lang w:eastAsia="ru-RU"/>
        </w:rPr>
        <w:t>Нижнее основание установлено на 4 прорезиненных колеса диаметром 75 мм, вращающихся на 360 градусов. Каждое колесо снабжено пружинным тормозом-фиксатором.</w:t>
      </w:r>
    </w:p>
    <w:p w:rsidR="00047E2B" w:rsidRPr="00047E2B" w:rsidRDefault="00047E2B" w:rsidP="006A281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47E2B">
        <w:rPr>
          <w:rFonts w:asciiTheme="majorHAnsi" w:eastAsia="Times New Roman" w:hAnsiTheme="majorHAnsi" w:cs="Arial"/>
          <w:sz w:val="24"/>
          <w:szCs w:val="24"/>
          <w:lang w:eastAsia="ru-RU"/>
        </w:rPr>
        <w:t>На опорах между верхним и нижним основаниями установлены направляющие, на которых размещены полки из листового пластика толщиной 3 мм. Направляющие имеют возможность переставляться по высоте опор на необходимую высоту.</w:t>
      </w:r>
    </w:p>
    <w:p w:rsidR="00047E2B" w:rsidRPr="00047E2B" w:rsidRDefault="00047E2B" w:rsidP="006A281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47E2B">
        <w:rPr>
          <w:rFonts w:asciiTheme="majorHAnsi" w:eastAsia="Times New Roman" w:hAnsiTheme="majorHAnsi" w:cs="Arial"/>
          <w:sz w:val="24"/>
          <w:szCs w:val="24"/>
          <w:lang w:eastAsia="ru-RU"/>
        </w:rPr>
        <w:t>Открытые торцы полок выполнены с бортиками, препятствующими выпадению установленного в стойку оборудования при передвижении мобильной стойки по полу.</w:t>
      </w:r>
    </w:p>
    <w:p w:rsidR="00047E2B" w:rsidRPr="00047E2B" w:rsidRDefault="00047E2B" w:rsidP="006A281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47E2B">
        <w:rPr>
          <w:rFonts w:asciiTheme="majorHAnsi" w:eastAsia="Times New Roman" w:hAnsiTheme="majorHAnsi" w:cs="Arial"/>
          <w:sz w:val="24"/>
          <w:szCs w:val="24"/>
          <w:lang w:eastAsia="ru-RU"/>
        </w:rPr>
        <w:t>На верхней поверхности металлокаркаса верхнего основания установлены 2 ручки для удобного перемещения мобильной стойки.</w:t>
      </w:r>
    </w:p>
    <w:p w:rsidR="00047E2B" w:rsidRPr="00047E2B" w:rsidRDefault="00047E2B" w:rsidP="006A281B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47E2B">
        <w:rPr>
          <w:rFonts w:asciiTheme="majorHAnsi" w:eastAsia="Times New Roman" w:hAnsiTheme="majorHAnsi" w:cs="Arial"/>
          <w:sz w:val="24"/>
          <w:szCs w:val="24"/>
          <w:lang w:eastAsia="ru-RU"/>
        </w:rPr>
        <w:t>Габаритные размеры стойки (без ручек): глубина –555 мм, ширина –490 мм, высота - 930 мм.</w:t>
      </w:r>
    </w:p>
    <w:p w:rsidR="00047E2B" w:rsidRPr="00047E2B" w:rsidRDefault="00047E2B" w:rsidP="00047E2B">
      <w:pPr>
        <w:pStyle w:val="1"/>
        <w:shd w:val="clear" w:color="auto" w:fill="FFFFFF"/>
        <w:spacing w:before="0" w:beforeAutospacing="0" w:after="150" w:afterAutospacing="0"/>
        <w:ind w:left="360"/>
        <w:rPr>
          <w:rFonts w:asciiTheme="majorHAnsi" w:hAnsiTheme="majorHAnsi" w:cs="Arial"/>
          <w:bCs w:val="0"/>
          <w:sz w:val="24"/>
          <w:szCs w:val="24"/>
          <w:u w:val="single"/>
        </w:rPr>
      </w:pPr>
    </w:p>
    <w:p w:rsidR="00047E2B" w:rsidRPr="00047E2B" w:rsidRDefault="00047E2B" w:rsidP="007438A0">
      <w:pPr>
        <w:rPr>
          <w:rFonts w:asciiTheme="majorHAnsi" w:hAnsiTheme="majorHAnsi"/>
          <w:sz w:val="24"/>
          <w:szCs w:val="24"/>
        </w:rPr>
      </w:pPr>
    </w:p>
    <w:sectPr w:rsidR="00047E2B" w:rsidRPr="00047E2B" w:rsidSect="003154B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14B5D"/>
    <w:multiLevelType w:val="multilevel"/>
    <w:tmpl w:val="CFC0B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107898"/>
    <w:multiLevelType w:val="hybridMultilevel"/>
    <w:tmpl w:val="85ACBA9C"/>
    <w:lvl w:ilvl="0" w:tplc="CDFE15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8A0"/>
    <w:rsid w:val="00047E2B"/>
    <w:rsid w:val="000931BE"/>
    <w:rsid w:val="00144044"/>
    <w:rsid w:val="00175B57"/>
    <w:rsid w:val="00177FB4"/>
    <w:rsid w:val="002E1B43"/>
    <w:rsid w:val="003154BD"/>
    <w:rsid w:val="003527B0"/>
    <w:rsid w:val="003A444F"/>
    <w:rsid w:val="00517F04"/>
    <w:rsid w:val="00630EBE"/>
    <w:rsid w:val="006A281B"/>
    <w:rsid w:val="007438A0"/>
    <w:rsid w:val="00A3193D"/>
    <w:rsid w:val="00BC1D32"/>
    <w:rsid w:val="00BF352F"/>
    <w:rsid w:val="00CE78CB"/>
    <w:rsid w:val="00DC6A79"/>
    <w:rsid w:val="00E9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A0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43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438A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438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438A0"/>
    <w:rPr>
      <w:b/>
      <w:bCs/>
    </w:rPr>
  </w:style>
  <w:style w:type="paragraph" w:customStyle="1" w:styleId="h4">
    <w:name w:val="h4"/>
    <w:basedOn w:val="a"/>
    <w:rsid w:val="007438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4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8A0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38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438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7438A0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A319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A0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43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438A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438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438A0"/>
    <w:rPr>
      <w:b/>
      <w:bCs/>
    </w:rPr>
  </w:style>
  <w:style w:type="paragraph" w:customStyle="1" w:styleId="h4">
    <w:name w:val="h4"/>
    <w:basedOn w:val="a"/>
    <w:rsid w:val="007438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4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8A0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38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438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7438A0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A319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142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798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029">
          <w:marLeft w:val="0"/>
          <w:marRight w:val="0"/>
          <w:marTop w:val="0"/>
          <w:marBottom w:val="300"/>
          <w:divBdr>
            <w:top w:val="single" w:sz="6" w:space="11" w:color="FAEBCC"/>
            <w:left w:val="single" w:sz="6" w:space="11" w:color="FAEBCC"/>
            <w:bottom w:val="single" w:sz="6" w:space="11" w:color="FAEBCC"/>
            <w:right w:val="single" w:sz="6" w:space="11" w:color="FAEBCC"/>
          </w:divBdr>
        </w:div>
      </w:divsChild>
    </w:div>
    <w:div w:id="12392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24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8246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mlabo.ru/gia/gia-po-fizike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reshenie71@yandex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2216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2025-02-28T09:35:00Z</dcterms:created>
  <dcterms:modified xsi:type="dcterms:W3CDTF">2025-10-15T13:22:00Z</dcterms:modified>
</cp:coreProperties>
</file>