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9"/>
        <w:gridCol w:w="6520"/>
        <w:gridCol w:w="1276"/>
      </w:tblGrid>
      <w:tr w:rsidR="00A27A40" w:rsidRPr="00A27A40" w:rsidTr="0036149D">
        <w:trPr>
          <w:trHeight w:val="855"/>
        </w:trPr>
        <w:tc>
          <w:tcPr>
            <w:tcW w:w="10632" w:type="dxa"/>
            <w:gridSpan w:val="4"/>
            <w:shd w:val="clear" w:color="auto" w:fill="auto"/>
            <w:noWrap/>
            <w:vAlign w:val="center"/>
          </w:tcPr>
          <w:p w:rsidR="00F57170" w:rsidRPr="008E0EA4" w:rsidRDefault="00F57170" w:rsidP="00F57170">
            <w:pPr>
              <w:shd w:val="clear" w:color="auto" w:fill="FFFFFF"/>
              <w:spacing w:after="0" w:line="240" w:lineRule="auto"/>
              <w:jc w:val="right"/>
              <w:outlineLvl w:val="0"/>
              <w:rPr>
                <w:rFonts w:ascii="Cambria" w:hAnsi="Cambria" w:cs="Arial"/>
                <w:color w:val="000000"/>
                <w:kern w:val="36"/>
                <w:sz w:val="24"/>
                <w:szCs w:val="24"/>
              </w:rPr>
            </w:pPr>
            <w:bookmarkStart w:id="0" w:name="_GoBack"/>
            <w:bookmarkEnd w:id="0"/>
            <w:r w:rsidRPr="008E0EA4">
              <w:rPr>
                <w:rFonts w:ascii="Cambria" w:hAnsi="Cambria" w:cs="Arial"/>
                <w:color w:val="000000"/>
                <w:kern w:val="36"/>
                <w:sz w:val="24"/>
                <w:szCs w:val="24"/>
              </w:rPr>
              <w:t>ООО Решение, г. Тула, ул. С. Перовской, д.4, оф.19</w:t>
            </w:r>
          </w:p>
          <w:p w:rsidR="00F57170" w:rsidRPr="008E0EA4" w:rsidRDefault="00F57170" w:rsidP="00F57170">
            <w:pPr>
              <w:shd w:val="clear" w:color="auto" w:fill="FFFFFF"/>
              <w:spacing w:after="0" w:line="240" w:lineRule="auto"/>
              <w:jc w:val="right"/>
              <w:outlineLvl w:val="0"/>
              <w:rPr>
                <w:rFonts w:ascii="Cambria" w:hAnsi="Cambria" w:cs="Arial"/>
                <w:color w:val="000000"/>
                <w:kern w:val="36"/>
                <w:sz w:val="24"/>
                <w:szCs w:val="24"/>
              </w:rPr>
            </w:pPr>
            <w:r w:rsidRPr="008E0EA4">
              <w:rPr>
                <w:rFonts w:ascii="Cambria" w:hAnsi="Cambria" w:cs="Arial"/>
                <w:color w:val="000000"/>
                <w:kern w:val="36"/>
                <w:sz w:val="24"/>
                <w:szCs w:val="24"/>
              </w:rPr>
              <w:t>(4872)77-03-21, 8-915-691-73-01</w:t>
            </w:r>
          </w:p>
          <w:p w:rsidR="00F57170" w:rsidRDefault="00F57170" w:rsidP="00F57170">
            <w:pPr>
              <w:shd w:val="clear" w:color="auto" w:fill="FFFFFF"/>
              <w:spacing w:after="0" w:line="240" w:lineRule="auto"/>
              <w:jc w:val="right"/>
              <w:outlineLvl w:val="0"/>
              <w:rPr>
                <w:rFonts w:ascii="Cambria" w:hAnsi="Cambria" w:cs="Arial"/>
                <w:b/>
                <w:color w:val="000000"/>
                <w:kern w:val="36"/>
                <w:sz w:val="32"/>
                <w:szCs w:val="32"/>
              </w:rPr>
            </w:pPr>
            <w:r w:rsidRPr="008E0EA4">
              <w:rPr>
                <w:rFonts w:ascii="Cambria" w:hAnsi="Cambria" w:cs="Arial"/>
                <w:color w:val="000000"/>
                <w:kern w:val="36"/>
                <w:sz w:val="24"/>
                <w:szCs w:val="24"/>
              </w:rPr>
              <w:t xml:space="preserve">эл. почта: </w:t>
            </w:r>
            <w:hyperlink r:id="rId6" w:history="1">
              <w:r w:rsidRPr="008E0EA4">
                <w:rPr>
                  <w:rStyle w:val="a3"/>
                  <w:rFonts w:ascii="Cambria" w:hAnsi="Cambria" w:cs="Arial"/>
                  <w:kern w:val="36"/>
                  <w:sz w:val="24"/>
                  <w:szCs w:val="24"/>
                  <w:lang w:val="en-US"/>
                </w:rPr>
                <w:t>reshenie</w:t>
              </w:r>
              <w:r w:rsidRPr="008E0EA4">
                <w:rPr>
                  <w:rStyle w:val="a3"/>
                  <w:rFonts w:ascii="Cambria" w:hAnsi="Cambria" w:cs="Arial"/>
                  <w:kern w:val="36"/>
                  <w:sz w:val="24"/>
                  <w:szCs w:val="24"/>
                </w:rPr>
                <w:t>71@</w:t>
              </w:r>
              <w:r w:rsidRPr="008E0EA4">
                <w:rPr>
                  <w:rStyle w:val="a3"/>
                  <w:rFonts w:ascii="Cambria" w:hAnsi="Cambria" w:cs="Arial"/>
                  <w:kern w:val="36"/>
                  <w:sz w:val="24"/>
                  <w:szCs w:val="24"/>
                  <w:lang w:val="en-US"/>
                </w:rPr>
                <w:t>yandex</w:t>
              </w:r>
              <w:r w:rsidRPr="008E0EA4">
                <w:rPr>
                  <w:rStyle w:val="a3"/>
                  <w:rFonts w:ascii="Cambria" w:hAnsi="Cambria" w:cs="Arial"/>
                  <w:kern w:val="36"/>
                  <w:sz w:val="24"/>
                  <w:szCs w:val="24"/>
                </w:rPr>
                <w:t>.</w:t>
              </w:r>
              <w:r w:rsidRPr="008E0EA4">
                <w:rPr>
                  <w:rStyle w:val="a3"/>
                  <w:rFonts w:ascii="Cambria" w:hAnsi="Cambria" w:cs="Arial"/>
                  <w:kern w:val="36"/>
                  <w:sz w:val="24"/>
                  <w:szCs w:val="24"/>
                  <w:lang w:val="en-US"/>
                </w:rPr>
                <w:t>ru</w:t>
              </w:r>
            </w:hyperlink>
          </w:p>
          <w:p w:rsidR="00A27A40" w:rsidRDefault="00A27A40" w:rsidP="00A27A40">
            <w:pPr>
              <w:spacing w:after="0" w:line="240" w:lineRule="auto"/>
              <w:jc w:val="right"/>
              <w:rPr>
                <w:rFonts w:ascii="Cambria" w:eastAsia="Times New Roman" w:hAnsi="Cambria" w:cs="Times New Roman"/>
                <w:color w:val="000000"/>
                <w:lang w:eastAsia="ru-RU"/>
              </w:rPr>
            </w:pPr>
          </w:p>
          <w:p w:rsidR="005E3DB7" w:rsidRPr="005E3DB7" w:rsidRDefault="005E3DB7" w:rsidP="005E3DB7">
            <w:pPr>
              <w:spacing w:line="240" w:lineRule="auto"/>
              <w:jc w:val="center"/>
              <w:rPr>
                <w:rFonts w:ascii="Cambria" w:eastAsia="Times New Roman" w:hAnsi="Cambria" w:cs="Times New Roman"/>
                <w:b/>
                <w:color w:val="000000"/>
                <w:sz w:val="28"/>
                <w:szCs w:val="28"/>
                <w:lang w:eastAsia="ru-RU"/>
              </w:rPr>
            </w:pPr>
            <w:r w:rsidRPr="005E3DB7">
              <w:rPr>
                <w:rFonts w:ascii="Cambria" w:eastAsia="Times New Roman" w:hAnsi="Cambria" w:cs="Times New Roman"/>
                <w:b/>
                <w:color w:val="000000"/>
                <w:sz w:val="28"/>
                <w:szCs w:val="28"/>
                <w:lang w:eastAsia="ru-RU"/>
              </w:rPr>
              <w:t>Оборудование для кабинета ОБЖ (ОБЗР) и НВП</w:t>
            </w:r>
          </w:p>
        </w:tc>
      </w:tr>
      <w:tr w:rsidR="00A27A40" w:rsidRPr="00A27A40" w:rsidTr="005E3DB7">
        <w:trPr>
          <w:trHeight w:val="479"/>
        </w:trPr>
        <w:tc>
          <w:tcPr>
            <w:tcW w:w="567" w:type="dxa"/>
            <w:shd w:val="clear" w:color="auto" w:fill="auto"/>
            <w:noWrap/>
            <w:vAlign w:val="center"/>
          </w:tcPr>
          <w:p w:rsidR="00A27A40" w:rsidRPr="00A27A40" w:rsidRDefault="00A27A40" w:rsidP="008A49C5">
            <w:pPr>
              <w:spacing w:after="0" w:line="240" w:lineRule="auto"/>
              <w:jc w:val="center"/>
              <w:rPr>
                <w:rFonts w:ascii="Cambria" w:eastAsia="Times New Roman" w:hAnsi="Cambria" w:cs="Times New Roman"/>
                <w:color w:val="000000"/>
                <w:lang w:eastAsia="ru-RU"/>
              </w:rPr>
            </w:pPr>
            <w:r>
              <w:rPr>
                <w:rFonts w:ascii="Cambria" w:eastAsia="Times New Roman" w:hAnsi="Cambria" w:cs="Times New Roman"/>
                <w:color w:val="000000"/>
                <w:lang w:eastAsia="ru-RU"/>
              </w:rPr>
              <w:t>№</w:t>
            </w:r>
          </w:p>
        </w:tc>
        <w:tc>
          <w:tcPr>
            <w:tcW w:w="2269" w:type="dxa"/>
            <w:shd w:val="clear" w:color="auto" w:fill="auto"/>
            <w:noWrap/>
            <w:vAlign w:val="center"/>
          </w:tcPr>
          <w:p w:rsidR="00A27A40" w:rsidRPr="00A27A40" w:rsidRDefault="00A27A40" w:rsidP="008A49C5">
            <w:pPr>
              <w:spacing w:after="0" w:line="240" w:lineRule="auto"/>
              <w:jc w:val="center"/>
              <w:rPr>
                <w:rFonts w:ascii="Cambria" w:eastAsia="Times New Roman" w:hAnsi="Cambria" w:cs="Times New Roman"/>
                <w:color w:val="000000"/>
                <w:lang w:eastAsia="ru-RU"/>
              </w:rPr>
            </w:pPr>
            <w:r>
              <w:rPr>
                <w:rFonts w:ascii="Cambria" w:eastAsia="Times New Roman" w:hAnsi="Cambria" w:cs="Times New Roman"/>
                <w:color w:val="000000"/>
                <w:lang w:eastAsia="ru-RU"/>
              </w:rPr>
              <w:t>Фото</w:t>
            </w:r>
          </w:p>
        </w:tc>
        <w:tc>
          <w:tcPr>
            <w:tcW w:w="6520" w:type="dxa"/>
            <w:shd w:val="clear" w:color="auto" w:fill="auto"/>
            <w:vAlign w:val="center"/>
          </w:tcPr>
          <w:p w:rsidR="00A27A40" w:rsidRPr="00A27A40" w:rsidRDefault="00A27A40" w:rsidP="008A49C5">
            <w:pPr>
              <w:spacing w:after="0" w:line="240" w:lineRule="auto"/>
              <w:jc w:val="center"/>
              <w:rPr>
                <w:rFonts w:ascii="Cambria" w:eastAsia="Times New Roman" w:hAnsi="Cambria" w:cs="Times New Roman"/>
                <w:color w:val="000000"/>
                <w:lang w:eastAsia="ru-RU"/>
              </w:rPr>
            </w:pPr>
            <w:r>
              <w:rPr>
                <w:rFonts w:ascii="Cambria" w:eastAsia="Times New Roman" w:hAnsi="Cambria" w:cs="Times New Roman"/>
                <w:color w:val="000000"/>
                <w:lang w:eastAsia="ru-RU"/>
              </w:rPr>
              <w:t>Товар</w:t>
            </w:r>
          </w:p>
        </w:tc>
        <w:tc>
          <w:tcPr>
            <w:tcW w:w="1276" w:type="dxa"/>
            <w:shd w:val="clear" w:color="auto" w:fill="auto"/>
            <w:vAlign w:val="center"/>
          </w:tcPr>
          <w:p w:rsidR="00A27A40" w:rsidRPr="00A27A40" w:rsidRDefault="00A27A40" w:rsidP="008A49C5">
            <w:pPr>
              <w:spacing w:after="0" w:line="240" w:lineRule="auto"/>
              <w:jc w:val="center"/>
              <w:rPr>
                <w:rFonts w:ascii="Cambria" w:eastAsia="Times New Roman" w:hAnsi="Cambria" w:cs="Times New Roman"/>
                <w:color w:val="000000"/>
                <w:lang w:eastAsia="ru-RU"/>
              </w:rPr>
            </w:pPr>
            <w:r>
              <w:rPr>
                <w:rFonts w:ascii="Cambria" w:eastAsia="Times New Roman" w:hAnsi="Cambria" w:cs="Times New Roman"/>
                <w:color w:val="000000"/>
                <w:lang w:eastAsia="ru-RU"/>
              </w:rPr>
              <w:t>Цена, руб.</w:t>
            </w:r>
          </w:p>
        </w:tc>
      </w:tr>
      <w:tr w:rsidR="008A49C5" w:rsidRPr="00A27A40" w:rsidTr="0036149D">
        <w:trPr>
          <w:trHeight w:val="855"/>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1</w:t>
            </w:r>
          </w:p>
        </w:tc>
        <w:tc>
          <w:tcPr>
            <w:tcW w:w="2269" w:type="dxa"/>
            <w:shd w:val="clear" w:color="auto" w:fill="auto"/>
            <w:noWrap/>
            <w:vAlign w:val="center"/>
            <w:hideMark/>
          </w:tcPr>
          <w:p w:rsidR="00A27A40" w:rsidRPr="00A27A40" w:rsidRDefault="00A27A40"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39A47657" wp14:editId="755CCACF">
                  <wp:extent cx="495300" cy="735816"/>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96248" cy="737224"/>
                          </a:xfrm>
                          <a:prstGeom prst="rect">
                            <a:avLst/>
                          </a:prstGeom>
                        </pic:spPr>
                      </pic:pic>
                    </a:graphicData>
                  </a:graphic>
                </wp:inline>
              </w:drawing>
            </w:r>
          </w:p>
        </w:tc>
        <w:tc>
          <w:tcPr>
            <w:tcW w:w="6520" w:type="dxa"/>
            <w:shd w:val="clear" w:color="auto" w:fill="auto"/>
            <w:vAlign w:val="center"/>
            <w:hideMark/>
          </w:tcPr>
          <w:p w:rsidR="00A27A40" w:rsidRPr="00261F78" w:rsidRDefault="00A27A40" w:rsidP="00A27A40">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 xml:space="preserve">Конституция Российской Федерации </w:t>
            </w:r>
          </w:p>
        </w:tc>
        <w:tc>
          <w:tcPr>
            <w:tcW w:w="1276" w:type="dxa"/>
            <w:shd w:val="clear" w:color="auto" w:fill="auto"/>
            <w:vAlign w:val="center"/>
            <w:hideMark/>
          </w:tcPr>
          <w:p w:rsidR="00A27A40" w:rsidRPr="00A27A40" w:rsidRDefault="00A27A40"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150,00</w:t>
            </w:r>
          </w:p>
        </w:tc>
      </w:tr>
      <w:tr w:rsidR="008A49C5" w:rsidRPr="00A27A40" w:rsidTr="0036149D">
        <w:trPr>
          <w:trHeight w:val="570"/>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2</w:t>
            </w:r>
          </w:p>
        </w:tc>
        <w:tc>
          <w:tcPr>
            <w:tcW w:w="2269" w:type="dxa"/>
            <w:shd w:val="clear" w:color="auto" w:fill="auto"/>
            <w:noWrap/>
            <w:vAlign w:val="center"/>
            <w:hideMark/>
          </w:tcPr>
          <w:p w:rsidR="00A27A40" w:rsidRPr="00A27A40" w:rsidRDefault="00A27A40"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729255F1" wp14:editId="72F7E247">
                  <wp:extent cx="504825" cy="66998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4825" cy="669984"/>
                          </a:xfrm>
                          <a:prstGeom prst="rect">
                            <a:avLst/>
                          </a:prstGeom>
                        </pic:spPr>
                      </pic:pic>
                    </a:graphicData>
                  </a:graphic>
                </wp:inline>
              </w:drawing>
            </w:r>
          </w:p>
        </w:tc>
        <w:tc>
          <w:tcPr>
            <w:tcW w:w="6520" w:type="dxa"/>
            <w:shd w:val="clear" w:color="auto" w:fill="auto"/>
            <w:vAlign w:val="center"/>
            <w:hideMark/>
          </w:tcPr>
          <w:p w:rsidR="00A27A40" w:rsidRPr="00A27A40" w:rsidRDefault="00A27A40" w:rsidP="00A27A40">
            <w:pPr>
              <w:spacing w:after="0" w:line="240" w:lineRule="auto"/>
              <w:rPr>
                <w:rFonts w:asciiTheme="majorHAnsi" w:eastAsia="Times New Roman" w:hAnsiTheme="majorHAnsi" w:cs="Times New Roman"/>
                <w:color w:val="000000"/>
                <w:lang w:eastAsia="ru-RU"/>
              </w:rPr>
            </w:pPr>
            <w:r w:rsidRPr="00261F78">
              <w:rPr>
                <w:rFonts w:asciiTheme="majorHAnsi" w:eastAsia="Times New Roman" w:hAnsiTheme="majorHAnsi" w:cs="Times New Roman"/>
                <w:b/>
                <w:color w:val="000000"/>
                <w:lang w:eastAsia="ru-RU"/>
              </w:rPr>
              <w:t>ФЗ "О воинской обязанности и военной службе"</w:t>
            </w:r>
            <w:r w:rsidRPr="008A49C5">
              <w:rPr>
                <w:rFonts w:asciiTheme="majorHAnsi" w:eastAsia="Times New Roman" w:hAnsiTheme="majorHAnsi" w:cs="Times New Roman"/>
                <w:color w:val="000000"/>
                <w:lang w:eastAsia="ru-RU"/>
              </w:rPr>
              <w:t xml:space="preserve"> </w:t>
            </w:r>
            <w:r w:rsidRPr="00A27A40">
              <w:rPr>
                <w:rFonts w:asciiTheme="majorHAnsi" w:eastAsia="Times New Roman" w:hAnsiTheme="majorHAnsi" w:cs="Times New Roman"/>
                <w:color w:val="000000"/>
                <w:lang w:eastAsia="ru-RU"/>
              </w:rPr>
              <w:t>ФЗ №53-ФЗ. ФЗ № 76-ФЗ</w:t>
            </w:r>
          </w:p>
        </w:tc>
        <w:tc>
          <w:tcPr>
            <w:tcW w:w="1276" w:type="dxa"/>
            <w:shd w:val="clear" w:color="auto" w:fill="auto"/>
            <w:vAlign w:val="center"/>
            <w:hideMark/>
          </w:tcPr>
          <w:p w:rsidR="00A27A40" w:rsidRPr="00A27A40" w:rsidRDefault="00A27A40"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260,00</w:t>
            </w:r>
          </w:p>
        </w:tc>
      </w:tr>
      <w:tr w:rsidR="008A49C5" w:rsidRPr="00A27A40" w:rsidTr="0036149D">
        <w:trPr>
          <w:trHeight w:val="570"/>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3</w:t>
            </w:r>
          </w:p>
        </w:tc>
        <w:tc>
          <w:tcPr>
            <w:tcW w:w="2269" w:type="dxa"/>
            <w:shd w:val="clear" w:color="auto" w:fill="auto"/>
            <w:noWrap/>
            <w:vAlign w:val="center"/>
            <w:hideMark/>
          </w:tcPr>
          <w:p w:rsidR="00A27A40" w:rsidRPr="00A27A40" w:rsidRDefault="00A27A40"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719BF684" wp14:editId="074D25B6">
                  <wp:extent cx="514832" cy="666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4832" cy="666750"/>
                          </a:xfrm>
                          <a:prstGeom prst="rect">
                            <a:avLst/>
                          </a:prstGeom>
                        </pic:spPr>
                      </pic:pic>
                    </a:graphicData>
                  </a:graphic>
                </wp:inline>
              </w:drawing>
            </w:r>
          </w:p>
        </w:tc>
        <w:tc>
          <w:tcPr>
            <w:tcW w:w="6520" w:type="dxa"/>
            <w:shd w:val="clear" w:color="auto" w:fill="auto"/>
            <w:vAlign w:val="center"/>
            <w:hideMark/>
          </w:tcPr>
          <w:p w:rsidR="00A27A40" w:rsidRPr="00A27A40" w:rsidRDefault="00A27A40" w:rsidP="00A27A40">
            <w:pPr>
              <w:spacing w:after="0" w:line="240" w:lineRule="auto"/>
              <w:rPr>
                <w:rFonts w:asciiTheme="majorHAnsi" w:eastAsia="Times New Roman" w:hAnsiTheme="majorHAnsi" w:cs="Times New Roman"/>
                <w:color w:val="000000"/>
                <w:lang w:eastAsia="ru-RU"/>
              </w:rPr>
            </w:pPr>
            <w:r w:rsidRPr="00261F78">
              <w:rPr>
                <w:rFonts w:asciiTheme="majorHAnsi" w:eastAsia="Times New Roman" w:hAnsiTheme="majorHAnsi" w:cs="Times New Roman"/>
                <w:b/>
                <w:color w:val="000000"/>
                <w:lang w:eastAsia="ru-RU"/>
              </w:rPr>
              <w:t>Общевоинские уставы Вооруженных сил РФ</w:t>
            </w:r>
            <w:r w:rsidRPr="00A27A40">
              <w:rPr>
                <w:rFonts w:asciiTheme="majorHAnsi" w:eastAsia="Times New Roman" w:hAnsiTheme="majorHAnsi" w:cs="Times New Roman"/>
                <w:color w:val="000000"/>
                <w:lang w:eastAsia="ru-RU"/>
              </w:rPr>
              <w:t>. Сборник нормативных правовых актов.</w:t>
            </w:r>
          </w:p>
        </w:tc>
        <w:tc>
          <w:tcPr>
            <w:tcW w:w="1276" w:type="dxa"/>
            <w:shd w:val="clear" w:color="auto" w:fill="auto"/>
            <w:vAlign w:val="center"/>
            <w:hideMark/>
          </w:tcPr>
          <w:p w:rsidR="00A27A40" w:rsidRPr="00A27A40" w:rsidRDefault="00A27A40"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670,00</w:t>
            </w:r>
          </w:p>
        </w:tc>
      </w:tr>
      <w:tr w:rsidR="008A49C5" w:rsidRPr="00A27A40" w:rsidTr="0036149D">
        <w:trPr>
          <w:trHeight w:val="660"/>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4</w:t>
            </w:r>
          </w:p>
        </w:tc>
        <w:tc>
          <w:tcPr>
            <w:tcW w:w="2269" w:type="dxa"/>
            <w:shd w:val="clear" w:color="auto" w:fill="auto"/>
            <w:noWrap/>
            <w:vAlign w:val="center"/>
            <w:hideMark/>
          </w:tcPr>
          <w:p w:rsidR="00A27A40" w:rsidRPr="00A27A40" w:rsidRDefault="00A27A40"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2A7847C1" wp14:editId="63657501">
                  <wp:extent cx="952500" cy="414852"/>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52500" cy="414852"/>
                          </a:xfrm>
                          <a:prstGeom prst="rect">
                            <a:avLst/>
                          </a:prstGeom>
                        </pic:spPr>
                      </pic:pic>
                    </a:graphicData>
                  </a:graphic>
                </wp:inline>
              </w:drawing>
            </w:r>
          </w:p>
        </w:tc>
        <w:tc>
          <w:tcPr>
            <w:tcW w:w="6520" w:type="dxa"/>
            <w:shd w:val="clear" w:color="auto" w:fill="auto"/>
            <w:vAlign w:val="center"/>
            <w:hideMark/>
          </w:tcPr>
          <w:p w:rsidR="00A27A40" w:rsidRDefault="00A27A40" w:rsidP="00A27A40">
            <w:pPr>
              <w:spacing w:after="0" w:line="240" w:lineRule="auto"/>
              <w:rPr>
                <w:rFonts w:asciiTheme="majorHAnsi" w:eastAsia="Times New Roman" w:hAnsiTheme="majorHAnsi" w:cs="Times New Roman"/>
                <w:color w:val="000000"/>
                <w:lang w:eastAsia="ru-RU"/>
              </w:rPr>
            </w:pPr>
            <w:r w:rsidRPr="00261F78">
              <w:rPr>
                <w:rFonts w:asciiTheme="majorHAnsi" w:eastAsia="Times New Roman" w:hAnsiTheme="majorHAnsi" w:cs="Times New Roman"/>
                <w:b/>
                <w:color w:val="000000"/>
                <w:lang w:eastAsia="ru-RU"/>
              </w:rPr>
              <w:t>ММГ макет учебный автомат Калашникова АК-74М</w:t>
            </w:r>
            <w:r w:rsidRPr="00A27A40">
              <w:rPr>
                <w:rFonts w:asciiTheme="majorHAnsi" w:eastAsia="Times New Roman" w:hAnsiTheme="majorHAnsi" w:cs="Times New Roman"/>
                <w:color w:val="000000"/>
                <w:lang w:eastAsia="ru-RU"/>
              </w:rPr>
              <w:t xml:space="preserve"> (складной пластиковый приклад) </w:t>
            </w:r>
          </w:p>
          <w:p w:rsidR="008A49C5" w:rsidRPr="00A27A40" w:rsidRDefault="008A49C5" w:rsidP="00A27A40">
            <w:pPr>
              <w:spacing w:after="0" w:line="240" w:lineRule="auto"/>
              <w:rPr>
                <w:rFonts w:asciiTheme="majorHAnsi" w:eastAsia="Times New Roman" w:hAnsiTheme="majorHAnsi" w:cs="Times New Roman"/>
                <w:color w:val="000000"/>
                <w:lang w:eastAsia="ru-RU"/>
              </w:rPr>
            </w:pPr>
            <w:r w:rsidRPr="0036149D">
              <w:rPr>
                <w:rFonts w:asciiTheme="majorHAnsi" w:eastAsia="Times New Roman" w:hAnsiTheme="majorHAnsi" w:cs="Times New Roman"/>
                <w:color w:val="000000"/>
                <w:lang w:eastAsia="ru-RU"/>
              </w:rPr>
              <w:t>Производство: ОАО «Концерн Калашников» – Ижмаш</w:t>
            </w:r>
          </w:p>
        </w:tc>
        <w:tc>
          <w:tcPr>
            <w:tcW w:w="1276" w:type="dxa"/>
            <w:shd w:val="clear" w:color="auto" w:fill="auto"/>
            <w:noWrap/>
            <w:vAlign w:val="center"/>
            <w:hideMark/>
          </w:tcPr>
          <w:p w:rsidR="00A27A40" w:rsidRPr="00A27A40" w:rsidRDefault="00A27A40" w:rsidP="004A33BA">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3</w:t>
            </w:r>
            <w:r w:rsidR="004A33BA">
              <w:rPr>
                <w:rFonts w:asciiTheme="majorHAnsi" w:eastAsia="Times New Roman" w:hAnsiTheme="majorHAnsi" w:cs="Times New Roman"/>
                <w:color w:val="000000"/>
                <w:lang w:eastAsia="ru-RU"/>
              </w:rPr>
              <w:t>35</w:t>
            </w:r>
            <w:r w:rsidRPr="00A27A40">
              <w:rPr>
                <w:rFonts w:asciiTheme="majorHAnsi" w:eastAsia="Times New Roman" w:hAnsiTheme="majorHAnsi" w:cs="Times New Roman"/>
                <w:color w:val="000000"/>
                <w:lang w:eastAsia="ru-RU"/>
              </w:rPr>
              <w:t>00,00</w:t>
            </w:r>
          </w:p>
        </w:tc>
      </w:tr>
      <w:tr w:rsidR="0036149D" w:rsidRPr="00A27A40" w:rsidTr="0036149D">
        <w:trPr>
          <w:trHeight w:val="300"/>
        </w:trPr>
        <w:tc>
          <w:tcPr>
            <w:tcW w:w="567" w:type="dxa"/>
            <w:shd w:val="clear" w:color="auto" w:fill="auto"/>
            <w:noWrap/>
            <w:vAlign w:val="center"/>
          </w:tcPr>
          <w:p w:rsidR="0036149D"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5</w:t>
            </w:r>
          </w:p>
        </w:tc>
        <w:tc>
          <w:tcPr>
            <w:tcW w:w="2269" w:type="dxa"/>
            <w:shd w:val="clear" w:color="auto" w:fill="auto"/>
            <w:noWrap/>
            <w:vAlign w:val="center"/>
          </w:tcPr>
          <w:p w:rsidR="0036149D" w:rsidRDefault="0036149D" w:rsidP="008A49C5">
            <w:pPr>
              <w:spacing w:after="0" w:line="240" w:lineRule="auto"/>
              <w:jc w:val="center"/>
              <w:rPr>
                <w:noProof/>
                <w:lang w:eastAsia="ru-RU"/>
              </w:rPr>
            </w:pPr>
            <w:r>
              <w:rPr>
                <w:noProof/>
                <w:lang w:eastAsia="ru-RU"/>
              </w:rPr>
              <w:drawing>
                <wp:inline distT="0" distB="0" distL="0" distR="0" wp14:anchorId="4646828D" wp14:editId="1A0B373D">
                  <wp:extent cx="781050" cy="377507"/>
                  <wp:effectExtent l="0" t="0" r="0"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85216" cy="379520"/>
                          </a:xfrm>
                          <a:prstGeom prst="rect">
                            <a:avLst/>
                          </a:prstGeom>
                        </pic:spPr>
                      </pic:pic>
                    </a:graphicData>
                  </a:graphic>
                </wp:inline>
              </w:drawing>
            </w:r>
          </w:p>
        </w:tc>
        <w:tc>
          <w:tcPr>
            <w:tcW w:w="6520" w:type="dxa"/>
            <w:shd w:val="clear" w:color="auto" w:fill="auto"/>
            <w:vAlign w:val="center"/>
          </w:tcPr>
          <w:p w:rsidR="0036149D" w:rsidRPr="00A27A40" w:rsidRDefault="0036149D" w:rsidP="00A27A40">
            <w:pPr>
              <w:spacing w:after="0" w:line="240" w:lineRule="auto"/>
              <w:rPr>
                <w:rFonts w:asciiTheme="majorHAnsi" w:eastAsia="Times New Roman" w:hAnsiTheme="majorHAnsi" w:cs="Times New Roman"/>
                <w:color w:val="000000"/>
                <w:lang w:eastAsia="ru-RU"/>
              </w:rPr>
            </w:pPr>
            <w:r w:rsidRPr="00261F78">
              <w:rPr>
                <w:rFonts w:asciiTheme="majorHAnsi" w:eastAsia="Times New Roman" w:hAnsiTheme="majorHAnsi" w:cs="Times New Roman"/>
                <w:b/>
                <w:color w:val="000000"/>
                <w:lang w:eastAsia="ru-RU"/>
              </w:rPr>
              <w:t>Учебный магазин 5,45</w:t>
            </w:r>
            <w:r>
              <w:rPr>
                <w:rFonts w:asciiTheme="majorHAnsi" w:eastAsia="Times New Roman" w:hAnsiTheme="majorHAnsi" w:cs="Times New Roman"/>
                <w:color w:val="000000"/>
                <w:lang w:eastAsia="ru-RU"/>
              </w:rPr>
              <w:t xml:space="preserve"> </w:t>
            </w:r>
            <w:r w:rsidRPr="0036149D">
              <w:rPr>
                <w:rFonts w:asciiTheme="majorHAnsi" w:eastAsia="Times New Roman" w:hAnsiTheme="majorHAnsi" w:cs="Times New Roman"/>
                <w:color w:val="000000"/>
                <w:lang w:eastAsia="ru-RU"/>
              </w:rPr>
              <w:t>(патроны в комплект не входят)</w:t>
            </w:r>
          </w:p>
        </w:tc>
        <w:tc>
          <w:tcPr>
            <w:tcW w:w="1276" w:type="dxa"/>
            <w:shd w:val="clear" w:color="auto" w:fill="auto"/>
            <w:vAlign w:val="center"/>
          </w:tcPr>
          <w:p w:rsidR="0036149D" w:rsidRPr="00A27A40" w:rsidRDefault="009E1772" w:rsidP="0036149D">
            <w:pPr>
              <w:spacing w:after="0" w:line="240" w:lineRule="auto"/>
              <w:jc w:val="right"/>
              <w:rPr>
                <w:rFonts w:asciiTheme="majorHAnsi" w:eastAsia="Times New Roman" w:hAnsiTheme="majorHAnsi" w:cs="Times New Roman"/>
                <w:color w:val="000000"/>
                <w:lang w:eastAsia="ru-RU"/>
              </w:rPr>
            </w:pPr>
            <w:r>
              <w:rPr>
                <w:rFonts w:asciiTheme="majorHAnsi" w:eastAsia="Times New Roman" w:hAnsiTheme="majorHAnsi" w:cs="Times New Roman"/>
                <w:color w:val="000000"/>
                <w:lang w:eastAsia="ru-RU"/>
              </w:rPr>
              <w:t>2000</w:t>
            </w:r>
            <w:r w:rsidR="0036149D">
              <w:rPr>
                <w:rFonts w:asciiTheme="majorHAnsi" w:eastAsia="Times New Roman" w:hAnsiTheme="majorHAnsi" w:cs="Times New Roman"/>
                <w:color w:val="000000"/>
                <w:lang w:eastAsia="ru-RU"/>
              </w:rPr>
              <w:t>,00</w:t>
            </w:r>
          </w:p>
        </w:tc>
      </w:tr>
      <w:tr w:rsidR="0069597B" w:rsidRPr="00A27A40" w:rsidTr="0036149D">
        <w:trPr>
          <w:trHeight w:val="300"/>
        </w:trPr>
        <w:tc>
          <w:tcPr>
            <w:tcW w:w="567" w:type="dxa"/>
            <w:shd w:val="clear" w:color="auto" w:fill="auto"/>
            <w:noWrap/>
            <w:vAlign w:val="center"/>
          </w:tcPr>
          <w:p w:rsidR="0069597B"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6</w:t>
            </w:r>
          </w:p>
        </w:tc>
        <w:tc>
          <w:tcPr>
            <w:tcW w:w="2269" w:type="dxa"/>
            <w:shd w:val="clear" w:color="auto" w:fill="auto"/>
            <w:noWrap/>
            <w:vAlign w:val="center"/>
          </w:tcPr>
          <w:p w:rsidR="0069597B" w:rsidRDefault="0069597B" w:rsidP="008A49C5">
            <w:pPr>
              <w:spacing w:after="0" w:line="240" w:lineRule="auto"/>
              <w:jc w:val="center"/>
              <w:rPr>
                <w:noProof/>
                <w:lang w:eastAsia="ru-RU"/>
              </w:rPr>
            </w:pPr>
            <w:r>
              <w:rPr>
                <w:noProof/>
                <w:lang w:eastAsia="ru-RU"/>
              </w:rPr>
              <w:drawing>
                <wp:inline distT="0" distB="0" distL="0" distR="0" wp14:anchorId="3B52D4BC" wp14:editId="73B80543">
                  <wp:extent cx="800872" cy="5810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00872" cy="581025"/>
                          </a:xfrm>
                          <a:prstGeom prst="rect">
                            <a:avLst/>
                          </a:prstGeom>
                        </pic:spPr>
                      </pic:pic>
                    </a:graphicData>
                  </a:graphic>
                </wp:inline>
              </w:drawing>
            </w:r>
          </w:p>
        </w:tc>
        <w:tc>
          <w:tcPr>
            <w:tcW w:w="6520" w:type="dxa"/>
            <w:shd w:val="clear" w:color="auto" w:fill="auto"/>
            <w:vAlign w:val="center"/>
          </w:tcPr>
          <w:p w:rsidR="0069597B" w:rsidRPr="0069597B" w:rsidRDefault="0069597B" w:rsidP="0069597B">
            <w:pPr>
              <w:shd w:val="clear" w:color="auto" w:fill="FFFFFF"/>
              <w:spacing w:after="0" w:line="450" w:lineRule="atLeast"/>
              <w:outlineLvl w:val="0"/>
              <w:rPr>
                <w:rFonts w:asciiTheme="majorHAnsi" w:eastAsia="Times New Roman" w:hAnsiTheme="majorHAnsi" w:cs="Times New Roman"/>
                <w:color w:val="000000"/>
                <w:lang w:eastAsia="ru-RU"/>
              </w:rPr>
            </w:pPr>
            <w:r w:rsidRPr="00261F78">
              <w:rPr>
                <w:rFonts w:asciiTheme="majorHAnsi" w:eastAsia="Times New Roman" w:hAnsiTheme="majorHAnsi" w:cs="Times New Roman"/>
                <w:b/>
                <w:color w:val="000000"/>
                <w:lang w:eastAsia="ru-RU"/>
              </w:rPr>
              <w:t xml:space="preserve">Патрон учебный 5,45х39 </w:t>
            </w:r>
            <w:r w:rsidR="00261F78" w:rsidRPr="00261F78">
              <w:rPr>
                <w:rFonts w:asciiTheme="majorHAnsi" w:eastAsia="Times New Roman" w:hAnsiTheme="majorHAnsi" w:cs="Times New Roman"/>
                <w:color w:val="000000"/>
                <w:lang w:eastAsia="ru-RU"/>
              </w:rPr>
              <w:t xml:space="preserve">(в комплекте </w:t>
            </w:r>
            <w:r w:rsidRPr="00261F78">
              <w:rPr>
                <w:rFonts w:asciiTheme="majorHAnsi" w:eastAsia="Times New Roman" w:hAnsiTheme="majorHAnsi" w:cs="Times New Roman"/>
                <w:color w:val="000000"/>
                <w:lang w:eastAsia="ru-RU"/>
              </w:rPr>
              <w:t>30 шт.</w:t>
            </w:r>
            <w:r w:rsidR="00261F78" w:rsidRPr="00261F78">
              <w:rPr>
                <w:rFonts w:asciiTheme="majorHAnsi" w:eastAsia="Times New Roman" w:hAnsiTheme="majorHAnsi" w:cs="Times New Roman"/>
                <w:color w:val="000000"/>
                <w:lang w:eastAsia="ru-RU"/>
              </w:rPr>
              <w:t>)</w:t>
            </w:r>
          </w:p>
          <w:p w:rsidR="0069597B" w:rsidRPr="0036149D" w:rsidRDefault="0069597B" w:rsidP="00A27A40">
            <w:pPr>
              <w:spacing w:after="0" w:line="240" w:lineRule="auto"/>
              <w:rPr>
                <w:rFonts w:asciiTheme="majorHAnsi" w:eastAsia="Times New Roman" w:hAnsiTheme="majorHAnsi" w:cs="Times New Roman"/>
                <w:color w:val="000000"/>
                <w:lang w:eastAsia="ru-RU"/>
              </w:rPr>
            </w:pPr>
          </w:p>
        </w:tc>
        <w:tc>
          <w:tcPr>
            <w:tcW w:w="1276" w:type="dxa"/>
            <w:shd w:val="clear" w:color="auto" w:fill="auto"/>
            <w:vAlign w:val="center"/>
          </w:tcPr>
          <w:p w:rsidR="0069597B" w:rsidRDefault="0069597B" w:rsidP="0036149D">
            <w:pPr>
              <w:spacing w:after="0" w:line="240" w:lineRule="auto"/>
              <w:jc w:val="right"/>
              <w:rPr>
                <w:rFonts w:asciiTheme="majorHAnsi" w:eastAsia="Times New Roman" w:hAnsiTheme="majorHAnsi" w:cs="Times New Roman"/>
                <w:color w:val="000000"/>
                <w:lang w:eastAsia="ru-RU"/>
              </w:rPr>
            </w:pPr>
            <w:r>
              <w:rPr>
                <w:rFonts w:asciiTheme="majorHAnsi" w:eastAsia="Times New Roman" w:hAnsiTheme="majorHAnsi" w:cs="Times New Roman"/>
                <w:color w:val="000000"/>
                <w:lang w:eastAsia="ru-RU"/>
              </w:rPr>
              <w:t>3100,00</w:t>
            </w:r>
          </w:p>
        </w:tc>
      </w:tr>
      <w:tr w:rsidR="008A49C5" w:rsidRPr="00A27A40" w:rsidTr="0036149D">
        <w:trPr>
          <w:trHeight w:val="300"/>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7</w:t>
            </w:r>
          </w:p>
        </w:tc>
        <w:tc>
          <w:tcPr>
            <w:tcW w:w="2269" w:type="dxa"/>
            <w:shd w:val="clear" w:color="auto" w:fill="auto"/>
            <w:noWrap/>
            <w:vAlign w:val="center"/>
            <w:hideMark/>
          </w:tcPr>
          <w:p w:rsidR="00A27A40" w:rsidRPr="00A27A40" w:rsidRDefault="00134829"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57DBAEE1" wp14:editId="21D0D823">
                  <wp:extent cx="408333" cy="647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9977" cy="650308"/>
                          </a:xfrm>
                          <a:prstGeom prst="rect">
                            <a:avLst/>
                          </a:prstGeom>
                        </pic:spPr>
                      </pic:pic>
                    </a:graphicData>
                  </a:graphic>
                </wp:inline>
              </w:drawing>
            </w:r>
          </w:p>
        </w:tc>
        <w:tc>
          <w:tcPr>
            <w:tcW w:w="6520" w:type="dxa"/>
            <w:shd w:val="clear" w:color="auto" w:fill="auto"/>
            <w:vAlign w:val="center"/>
            <w:hideMark/>
          </w:tcPr>
          <w:p w:rsidR="00A27A40" w:rsidRPr="00261F78" w:rsidRDefault="00A27A40" w:rsidP="00A27A40">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Макет гранаты РГД-5</w:t>
            </w:r>
          </w:p>
          <w:p w:rsidR="008A49C5" w:rsidRPr="00A27A40" w:rsidRDefault="008A49C5" w:rsidP="00A27A40">
            <w:pPr>
              <w:spacing w:after="0" w:line="240" w:lineRule="auto"/>
              <w:rPr>
                <w:rFonts w:asciiTheme="majorHAnsi" w:eastAsia="Times New Roman" w:hAnsiTheme="majorHAnsi" w:cs="Times New Roman"/>
                <w:color w:val="000000"/>
                <w:lang w:eastAsia="ru-RU"/>
              </w:rPr>
            </w:pPr>
            <w:r w:rsidRPr="008A49C5">
              <w:rPr>
                <w:rFonts w:asciiTheme="majorHAnsi" w:hAnsiTheme="majorHAnsi" w:cs="Arial"/>
                <w:bCs/>
                <w:iCs/>
                <w:color w:val="000000"/>
              </w:rPr>
              <w:t>Представляет собой полноразмерную копию боевого образца, обладающую аналогичными характеристиками, за исключением отсутствия боевого заряда.</w:t>
            </w:r>
          </w:p>
        </w:tc>
        <w:tc>
          <w:tcPr>
            <w:tcW w:w="1276" w:type="dxa"/>
            <w:shd w:val="clear" w:color="auto" w:fill="auto"/>
            <w:vAlign w:val="center"/>
            <w:hideMark/>
          </w:tcPr>
          <w:p w:rsidR="00A27A40" w:rsidRPr="00A27A40" w:rsidRDefault="007B4EE9" w:rsidP="00A27A40">
            <w:pPr>
              <w:spacing w:after="0" w:line="240" w:lineRule="auto"/>
              <w:jc w:val="right"/>
              <w:rPr>
                <w:rFonts w:asciiTheme="majorHAnsi" w:eastAsia="Times New Roman" w:hAnsiTheme="majorHAnsi" w:cs="Times New Roman"/>
                <w:color w:val="000000"/>
                <w:lang w:eastAsia="ru-RU"/>
              </w:rPr>
            </w:pPr>
            <w:r>
              <w:rPr>
                <w:rFonts w:asciiTheme="majorHAnsi" w:eastAsia="Times New Roman" w:hAnsiTheme="majorHAnsi" w:cs="Times New Roman"/>
                <w:color w:val="000000"/>
                <w:lang w:eastAsia="ru-RU"/>
              </w:rPr>
              <w:t>2500,00</w:t>
            </w:r>
          </w:p>
        </w:tc>
      </w:tr>
      <w:tr w:rsidR="008A49C5" w:rsidRPr="00A27A40" w:rsidTr="0036149D">
        <w:trPr>
          <w:trHeight w:val="300"/>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8</w:t>
            </w:r>
          </w:p>
        </w:tc>
        <w:tc>
          <w:tcPr>
            <w:tcW w:w="2269" w:type="dxa"/>
            <w:shd w:val="clear" w:color="auto" w:fill="auto"/>
            <w:noWrap/>
            <w:vAlign w:val="center"/>
            <w:hideMark/>
          </w:tcPr>
          <w:p w:rsidR="00A27A40" w:rsidRPr="00A27A40" w:rsidRDefault="00134829"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316389E6" wp14:editId="52AE0CE1">
                  <wp:extent cx="428625" cy="626018"/>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8625" cy="626018"/>
                          </a:xfrm>
                          <a:prstGeom prst="rect">
                            <a:avLst/>
                          </a:prstGeom>
                        </pic:spPr>
                      </pic:pic>
                    </a:graphicData>
                  </a:graphic>
                </wp:inline>
              </w:drawing>
            </w:r>
          </w:p>
        </w:tc>
        <w:tc>
          <w:tcPr>
            <w:tcW w:w="6520" w:type="dxa"/>
            <w:shd w:val="clear" w:color="auto" w:fill="auto"/>
            <w:vAlign w:val="center"/>
            <w:hideMark/>
          </w:tcPr>
          <w:p w:rsidR="00A27A40" w:rsidRPr="00261F78" w:rsidRDefault="00A27A40" w:rsidP="00A27A40">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Макет гранаты Ф-1</w:t>
            </w:r>
          </w:p>
          <w:p w:rsidR="008A49C5" w:rsidRPr="00A27A40" w:rsidRDefault="008A49C5" w:rsidP="00A27A40">
            <w:pPr>
              <w:spacing w:after="0" w:line="240" w:lineRule="auto"/>
              <w:rPr>
                <w:rFonts w:asciiTheme="majorHAnsi" w:eastAsia="Times New Roman" w:hAnsiTheme="majorHAnsi" w:cs="Times New Roman"/>
                <w:color w:val="000000"/>
                <w:lang w:eastAsia="ru-RU"/>
              </w:rPr>
            </w:pPr>
            <w:r w:rsidRPr="008A49C5">
              <w:rPr>
                <w:rFonts w:asciiTheme="majorHAnsi" w:hAnsiTheme="majorHAnsi" w:cs="Arial"/>
                <w:bCs/>
                <w:iCs/>
                <w:color w:val="000000"/>
              </w:rPr>
              <w:t xml:space="preserve">Изготовлен из чугуна и полностью повторяет боевой аналог внешним </w:t>
            </w:r>
            <w:r w:rsidR="00261F78">
              <w:rPr>
                <w:rFonts w:asciiTheme="majorHAnsi" w:hAnsiTheme="majorHAnsi" w:cs="Arial"/>
                <w:bCs/>
                <w:iCs/>
                <w:color w:val="000000"/>
              </w:rPr>
              <w:t xml:space="preserve">видом. </w:t>
            </w:r>
            <w:r w:rsidRPr="008A49C5">
              <w:rPr>
                <w:rFonts w:asciiTheme="majorHAnsi" w:hAnsiTheme="majorHAnsi" w:cs="Arial"/>
                <w:bCs/>
                <w:iCs/>
                <w:color w:val="000000"/>
              </w:rPr>
              <w:t>Есть возможность выдергивать чеку и выкручивать взрыватель</w:t>
            </w:r>
          </w:p>
        </w:tc>
        <w:tc>
          <w:tcPr>
            <w:tcW w:w="1276" w:type="dxa"/>
            <w:shd w:val="clear" w:color="auto" w:fill="auto"/>
            <w:vAlign w:val="center"/>
            <w:hideMark/>
          </w:tcPr>
          <w:p w:rsidR="00A27A40" w:rsidRPr="00A27A40" w:rsidRDefault="007B4EE9" w:rsidP="00A27A40">
            <w:pPr>
              <w:spacing w:after="0" w:line="240" w:lineRule="auto"/>
              <w:jc w:val="right"/>
              <w:rPr>
                <w:rFonts w:asciiTheme="majorHAnsi" w:eastAsia="Times New Roman" w:hAnsiTheme="majorHAnsi" w:cs="Times New Roman"/>
                <w:color w:val="000000"/>
                <w:lang w:eastAsia="ru-RU"/>
              </w:rPr>
            </w:pPr>
            <w:r>
              <w:rPr>
                <w:rFonts w:asciiTheme="majorHAnsi" w:eastAsia="Times New Roman" w:hAnsiTheme="majorHAnsi" w:cs="Times New Roman"/>
                <w:color w:val="000000"/>
                <w:lang w:eastAsia="ru-RU"/>
              </w:rPr>
              <w:t>2100</w:t>
            </w:r>
            <w:r w:rsidR="00A27A40" w:rsidRPr="00A27A40">
              <w:rPr>
                <w:rFonts w:asciiTheme="majorHAnsi" w:eastAsia="Times New Roman" w:hAnsiTheme="majorHAnsi" w:cs="Times New Roman"/>
                <w:color w:val="000000"/>
                <w:lang w:eastAsia="ru-RU"/>
              </w:rPr>
              <w:t>,00</w:t>
            </w:r>
          </w:p>
        </w:tc>
      </w:tr>
      <w:tr w:rsidR="008A49C5" w:rsidRPr="00A27A40" w:rsidTr="0036149D">
        <w:trPr>
          <w:trHeight w:val="300"/>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9</w:t>
            </w:r>
          </w:p>
        </w:tc>
        <w:tc>
          <w:tcPr>
            <w:tcW w:w="2269" w:type="dxa"/>
            <w:shd w:val="clear" w:color="auto" w:fill="auto"/>
            <w:noWrap/>
            <w:vAlign w:val="center"/>
            <w:hideMark/>
          </w:tcPr>
          <w:p w:rsidR="00A27A40" w:rsidRPr="00A27A40" w:rsidRDefault="00134829"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4F3F976F" wp14:editId="55A14BEC">
                  <wp:extent cx="485775" cy="646509"/>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9251" cy="651135"/>
                          </a:xfrm>
                          <a:prstGeom prst="rect">
                            <a:avLst/>
                          </a:prstGeom>
                        </pic:spPr>
                      </pic:pic>
                    </a:graphicData>
                  </a:graphic>
                </wp:inline>
              </w:drawing>
            </w:r>
          </w:p>
        </w:tc>
        <w:tc>
          <w:tcPr>
            <w:tcW w:w="6520" w:type="dxa"/>
            <w:shd w:val="clear" w:color="auto" w:fill="auto"/>
            <w:vAlign w:val="center"/>
            <w:hideMark/>
          </w:tcPr>
          <w:p w:rsidR="00A27A40" w:rsidRPr="00261F78" w:rsidRDefault="00A27A40" w:rsidP="00A27A40">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Макет гранаты РГН</w:t>
            </w:r>
          </w:p>
          <w:p w:rsidR="008A49C5" w:rsidRPr="00A27A40" w:rsidRDefault="008A49C5" w:rsidP="00A27A40">
            <w:pPr>
              <w:spacing w:after="0" w:line="240" w:lineRule="auto"/>
              <w:rPr>
                <w:rFonts w:asciiTheme="majorHAnsi" w:eastAsia="Times New Roman" w:hAnsiTheme="majorHAnsi" w:cs="Times New Roman"/>
                <w:color w:val="000000"/>
                <w:lang w:eastAsia="ru-RU"/>
              </w:rPr>
            </w:pPr>
            <w:r w:rsidRPr="008A49C5">
              <w:rPr>
                <w:rFonts w:asciiTheme="majorHAnsi" w:hAnsiTheme="majorHAnsi" w:cs="Arial"/>
                <w:bCs/>
                <w:iCs/>
                <w:color w:val="000000"/>
              </w:rPr>
              <w:t>Представляет собой полноразмерную копию боевого образца, обладающую аналогичными характеристиками, за исключением отсутствия боевого заряда.</w:t>
            </w:r>
          </w:p>
        </w:tc>
        <w:tc>
          <w:tcPr>
            <w:tcW w:w="1276" w:type="dxa"/>
            <w:shd w:val="clear" w:color="auto" w:fill="auto"/>
            <w:vAlign w:val="center"/>
            <w:hideMark/>
          </w:tcPr>
          <w:p w:rsidR="007B4EE9" w:rsidRPr="00A27A40" w:rsidRDefault="007B4EE9" w:rsidP="007B4EE9">
            <w:pPr>
              <w:spacing w:after="0" w:line="240" w:lineRule="auto"/>
              <w:jc w:val="right"/>
              <w:rPr>
                <w:rFonts w:asciiTheme="majorHAnsi" w:eastAsia="Times New Roman" w:hAnsiTheme="majorHAnsi" w:cs="Times New Roman"/>
                <w:color w:val="000000"/>
                <w:lang w:eastAsia="ru-RU"/>
              </w:rPr>
            </w:pPr>
            <w:r>
              <w:rPr>
                <w:rFonts w:asciiTheme="majorHAnsi" w:eastAsia="Times New Roman" w:hAnsiTheme="majorHAnsi" w:cs="Times New Roman"/>
                <w:color w:val="000000"/>
                <w:lang w:eastAsia="ru-RU"/>
              </w:rPr>
              <w:t>Временно нет</w:t>
            </w:r>
          </w:p>
        </w:tc>
      </w:tr>
      <w:tr w:rsidR="008A49C5" w:rsidRPr="00A27A40" w:rsidTr="0036149D">
        <w:trPr>
          <w:trHeight w:val="300"/>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10</w:t>
            </w:r>
          </w:p>
        </w:tc>
        <w:tc>
          <w:tcPr>
            <w:tcW w:w="2269" w:type="dxa"/>
            <w:shd w:val="clear" w:color="auto" w:fill="auto"/>
            <w:noWrap/>
            <w:vAlign w:val="center"/>
            <w:hideMark/>
          </w:tcPr>
          <w:p w:rsidR="00A27A40" w:rsidRPr="00A27A40" w:rsidRDefault="00134829"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060DC900" wp14:editId="59E4B255">
                  <wp:extent cx="486270" cy="65722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6833" cy="657986"/>
                          </a:xfrm>
                          <a:prstGeom prst="rect">
                            <a:avLst/>
                          </a:prstGeom>
                        </pic:spPr>
                      </pic:pic>
                    </a:graphicData>
                  </a:graphic>
                </wp:inline>
              </w:drawing>
            </w:r>
          </w:p>
        </w:tc>
        <w:tc>
          <w:tcPr>
            <w:tcW w:w="6520" w:type="dxa"/>
            <w:shd w:val="clear" w:color="auto" w:fill="auto"/>
            <w:vAlign w:val="center"/>
            <w:hideMark/>
          </w:tcPr>
          <w:p w:rsidR="00A27A40" w:rsidRPr="00261F78" w:rsidRDefault="00A27A40" w:rsidP="00A27A40">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Макет гранаты РГО</w:t>
            </w:r>
          </w:p>
          <w:p w:rsidR="008A49C5" w:rsidRPr="00A27A40" w:rsidRDefault="008A49C5" w:rsidP="00A27A40">
            <w:pPr>
              <w:spacing w:after="0" w:line="240" w:lineRule="auto"/>
              <w:rPr>
                <w:rFonts w:asciiTheme="majorHAnsi" w:eastAsia="Times New Roman" w:hAnsiTheme="majorHAnsi" w:cs="Times New Roman"/>
                <w:color w:val="000000"/>
                <w:lang w:eastAsia="ru-RU"/>
              </w:rPr>
            </w:pPr>
            <w:r w:rsidRPr="008A49C5">
              <w:rPr>
                <w:rFonts w:asciiTheme="majorHAnsi" w:hAnsiTheme="majorHAnsi" w:cs="Arial"/>
                <w:bCs/>
                <w:iCs/>
                <w:color w:val="000000"/>
              </w:rPr>
              <w:t>Представляет собой массогабаритную реплику боевого боеприпаса.</w:t>
            </w:r>
          </w:p>
        </w:tc>
        <w:tc>
          <w:tcPr>
            <w:tcW w:w="1276" w:type="dxa"/>
            <w:shd w:val="clear" w:color="auto" w:fill="auto"/>
            <w:vAlign w:val="center"/>
            <w:hideMark/>
          </w:tcPr>
          <w:p w:rsidR="00A27A40" w:rsidRPr="00A27A40" w:rsidRDefault="007B4EE9" w:rsidP="00A27A40">
            <w:pPr>
              <w:spacing w:after="0" w:line="240" w:lineRule="auto"/>
              <w:jc w:val="right"/>
              <w:rPr>
                <w:rFonts w:asciiTheme="majorHAnsi" w:eastAsia="Times New Roman" w:hAnsiTheme="majorHAnsi" w:cs="Times New Roman"/>
                <w:color w:val="000000"/>
                <w:lang w:eastAsia="ru-RU"/>
              </w:rPr>
            </w:pPr>
            <w:r>
              <w:rPr>
                <w:rFonts w:asciiTheme="majorHAnsi" w:eastAsia="Times New Roman" w:hAnsiTheme="majorHAnsi" w:cs="Times New Roman"/>
                <w:color w:val="000000"/>
                <w:lang w:eastAsia="ru-RU"/>
              </w:rPr>
              <w:t>Временно нет</w:t>
            </w:r>
          </w:p>
        </w:tc>
      </w:tr>
      <w:tr w:rsidR="008A49C5" w:rsidRPr="00A27A40" w:rsidTr="0036149D">
        <w:trPr>
          <w:trHeight w:val="300"/>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11</w:t>
            </w:r>
          </w:p>
        </w:tc>
        <w:tc>
          <w:tcPr>
            <w:tcW w:w="2269" w:type="dxa"/>
            <w:shd w:val="clear" w:color="auto" w:fill="auto"/>
            <w:noWrap/>
            <w:vAlign w:val="center"/>
            <w:hideMark/>
          </w:tcPr>
          <w:p w:rsidR="00A27A40" w:rsidRPr="00A27A40" w:rsidRDefault="00134829"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1DC01CAC" wp14:editId="6E18B671">
                  <wp:extent cx="975295" cy="7524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975295" cy="752475"/>
                          </a:xfrm>
                          <a:prstGeom prst="rect">
                            <a:avLst/>
                          </a:prstGeom>
                        </pic:spPr>
                      </pic:pic>
                    </a:graphicData>
                  </a:graphic>
                </wp:inline>
              </w:drawing>
            </w:r>
          </w:p>
        </w:tc>
        <w:tc>
          <w:tcPr>
            <w:tcW w:w="6520" w:type="dxa"/>
            <w:shd w:val="clear" w:color="auto" w:fill="auto"/>
            <w:vAlign w:val="center"/>
            <w:hideMark/>
          </w:tcPr>
          <w:p w:rsidR="00A27A40" w:rsidRPr="00261F78" w:rsidRDefault="00A27A40" w:rsidP="00A27A40">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Макет «Простейшего укрытия в разрезе»</w:t>
            </w:r>
          </w:p>
          <w:p w:rsidR="008A49C5" w:rsidRPr="00A27A40" w:rsidRDefault="008A49C5" w:rsidP="00A27A40">
            <w:pPr>
              <w:spacing w:after="0" w:line="240" w:lineRule="auto"/>
              <w:rPr>
                <w:rFonts w:asciiTheme="majorHAnsi" w:eastAsia="Times New Roman" w:hAnsiTheme="majorHAnsi" w:cs="Times New Roman"/>
                <w:color w:val="000000"/>
                <w:lang w:eastAsia="ru-RU"/>
              </w:rPr>
            </w:pPr>
            <w:r w:rsidRPr="0036149D">
              <w:rPr>
                <w:rFonts w:asciiTheme="majorHAnsi" w:hAnsiTheme="majorHAnsi" w:cs="Arial"/>
                <w:bCs/>
                <w:iCs/>
                <w:color w:val="000000"/>
              </w:rPr>
              <w:t>Масштаб 1:20. Габариты макета:  500 х 300 х 180 мм. Материалы: пластик ПВХ, дерево, специальное «травяное покрытие», пробковое покрытие. </w:t>
            </w:r>
          </w:p>
        </w:tc>
        <w:tc>
          <w:tcPr>
            <w:tcW w:w="1276" w:type="dxa"/>
            <w:shd w:val="clear" w:color="auto" w:fill="auto"/>
            <w:noWrap/>
            <w:vAlign w:val="center"/>
            <w:hideMark/>
          </w:tcPr>
          <w:p w:rsidR="00A27A40" w:rsidRPr="00A27A40" w:rsidRDefault="00A27A40" w:rsidP="00A27A40">
            <w:pPr>
              <w:spacing w:after="0" w:line="240" w:lineRule="auto"/>
              <w:jc w:val="right"/>
              <w:rPr>
                <w:rFonts w:asciiTheme="majorHAnsi" w:eastAsia="Times New Roman" w:hAnsiTheme="majorHAnsi" w:cs="Times New Roman"/>
                <w:lang w:eastAsia="ru-RU"/>
              </w:rPr>
            </w:pPr>
            <w:r w:rsidRPr="00A27A40">
              <w:rPr>
                <w:rFonts w:asciiTheme="majorHAnsi" w:eastAsia="Times New Roman" w:hAnsiTheme="majorHAnsi" w:cs="Times New Roman"/>
                <w:lang w:eastAsia="ru-RU"/>
              </w:rPr>
              <w:t>21000,00</w:t>
            </w:r>
          </w:p>
        </w:tc>
      </w:tr>
      <w:tr w:rsidR="008A49C5" w:rsidRPr="00A27A40" w:rsidTr="0036149D">
        <w:trPr>
          <w:trHeight w:val="405"/>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12</w:t>
            </w:r>
          </w:p>
        </w:tc>
        <w:tc>
          <w:tcPr>
            <w:tcW w:w="2269" w:type="dxa"/>
            <w:shd w:val="clear" w:color="auto" w:fill="auto"/>
            <w:noWrap/>
            <w:vAlign w:val="center"/>
            <w:hideMark/>
          </w:tcPr>
          <w:p w:rsidR="00A27A40" w:rsidRPr="00A27A40" w:rsidRDefault="00134829"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5A17AFF7" wp14:editId="59C6804E">
                  <wp:extent cx="761168" cy="771525"/>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62552" cy="772928"/>
                          </a:xfrm>
                          <a:prstGeom prst="rect">
                            <a:avLst/>
                          </a:prstGeom>
                        </pic:spPr>
                      </pic:pic>
                    </a:graphicData>
                  </a:graphic>
                </wp:inline>
              </w:drawing>
            </w:r>
          </w:p>
        </w:tc>
        <w:tc>
          <w:tcPr>
            <w:tcW w:w="6520" w:type="dxa"/>
            <w:shd w:val="clear" w:color="auto" w:fill="auto"/>
            <w:vAlign w:val="center"/>
            <w:hideMark/>
          </w:tcPr>
          <w:p w:rsidR="008A49C5" w:rsidRPr="00261F78" w:rsidRDefault="00A27A40" w:rsidP="00A27A40">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Макет «У</w:t>
            </w:r>
            <w:r w:rsidR="00261F78" w:rsidRPr="00261F78">
              <w:rPr>
                <w:rFonts w:asciiTheme="majorHAnsi" w:eastAsia="Times New Roman" w:hAnsiTheme="majorHAnsi" w:cs="Times New Roman"/>
                <w:b/>
                <w:color w:val="000000"/>
                <w:lang w:eastAsia="ru-RU"/>
              </w:rPr>
              <w:t>бежище (встроенное) в разрезе»</w:t>
            </w:r>
          </w:p>
          <w:p w:rsidR="00A27A40" w:rsidRPr="00A27A40" w:rsidRDefault="008A49C5" w:rsidP="00A27A40">
            <w:pPr>
              <w:spacing w:after="0" w:line="240" w:lineRule="auto"/>
              <w:rPr>
                <w:rFonts w:asciiTheme="majorHAnsi" w:eastAsia="Times New Roman" w:hAnsiTheme="majorHAnsi" w:cs="Times New Roman"/>
                <w:color w:val="000000"/>
                <w:lang w:eastAsia="ru-RU"/>
              </w:rPr>
            </w:pPr>
            <w:r w:rsidRPr="0036149D">
              <w:rPr>
                <w:rFonts w:asciiTheme="majorHAnsi" w:hAnsiTheme="majorHAnsi"/>
                <w:iCs/>
                <w:shd w:val="clear" w:color="auto" w:fill="FFFFFF"/>
              </w:rPr>
              <w:t>Масштаб 1:30.Габариты макета 590 х 470 х 90мм. </w:t>
            </w:r>
            <w:r w:rsidR="00A27A40" w:rsidRPr="00A27A40">
              <w:rPr>
                <w:rFonts w:asciiTheme="majorHAnsi" w:eastAsia="Times New Roman" w:hAnsiTheme="majorHAnsi" w:cs="Times New Roman"/>
                <w:lang w:eastAsia="ru-RU"/>
              </w:rPr>
              <w:t xml:space="preserve"> </w:t>
            </w:r>
          </w:p>
        </w:tc>
        <w:tc>
          <w:tcPr>
            <w:tcW w:w="1276" w:type="dxa"/>
            <w:shd w:val="clear" w:color="auto" w:fill="auto"/>
            <w:noWrap/>
            <w:vAlign w:val="center"/>
            <w:hideMark/>
          </w:tcPr>
          <w:p w:rsidR="00A27A40" w:rsidRPr="00A27A40" w:rsidRDefault="00A27A40" w:rsidP="00A27A40">
            <w:pPr>
              <w:spacing w:after="0" w:line="240" w:lineRule="auto"/>
              <w:jc w:val="right"/>
              <w:rPr>
                <w:rFonts w:asciiTheme="majorHAnsi" w:eastAsia="Times New Roman" w:hAnsiTheme="majorHAnsi" w:cs="Times New Roman"/>
                <w:lang w:eastAsia="ru-RU"/>
              </w:rPr>
            </w:pPr>
            <w:r w:rsidRPr="00A27A40">
              <w:rPr>
                <w:rFonts w:asciiTheme="majorHAnsi" w:eastAsia="Times New Roman" w:hAnsiTheme="majorHAnsi" w:cs="Times New Roman"/>
                <w:lang w:eastAsia="ru-RU"/>
              </w:rPr>
              <w:t>29250,00</w:t>
            </w:r>
          </w:p>
        </w:tc>
      </w:tr>
      <w:tr w:rsidR="008A49C5" w:rsidRPr="00A27A40" w:rsidTr="0036149D">
        <w:trPr>
          <w:trHeight w:val="570"/>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lastRenderedPageBreak/>
              <w:t>13</w:t>
            </w:r>
          </w:p>
        </w:tc>
        <w:tc>
          <w:tcPr>
            <w:tcW w:w="2269" w:type="dxa"/>
            <w:shd w:val="clear" w:color="auto" w:fill="auto"/>
            <w:noWrap/>
            <w:vAlign w:val="center"/>
            <w:hideMark/>
          </w:tcPr>
          <w:p w:rsidR="00A27A40" w:rsidRPr="00A27A40" w:rsidRDefault="00134829"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23159212" wp14:editId="0D916F0B">
                  <wp:extent cx="1264988" cy="8953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266677" cy="896545"/>
                          </a:xfrm>
                          <a:prstGeom prst="rect">
                            <a:avLst/>
                          </a:prstGeom>
                        </pic:spPr>
                      </pic:pic>
                    </a:graphicData>
                  </a:graphic>
                </wp:inline>
              </w:drawing>
            </w:r>
          </w:p>
        </w:tc>
        <w:tc>
          <w:tcPr>
            <w:tcW w:w="6520" w:type="dxa"/>
            <w:shd w:val="clear" w:color="auto" w:fill="auto"/>
            <w:vAlign w:val="center"/>
            <w:hideMark/>
          </w:tcPr>
          <w:p w:rsidR="00A27A40" w:rsidRPr="008A49C5" w:rsidRDefault="00A27A40" w:rsidP="00A27A40">
            <w:pPr>
              <w:spacing w:after="0" w:line="240" w:lineRule="auto"/>
              <w:rPr>
                <w:rFonts w:asciiTheme="majorHAnsi" w:eastAsia="Times New Roman" w:hAnsiTheme="majorHAnsi" w:cs="Times New Roman"/>
                <w:color w:val="000000"/>
                <w:lang w:eastAsia="ru-RU"/>
              </w:rPr>
            </w:pPr>
            <w:r w:rsidRPr="00261F78">
              <w:rPr>
                <w:rFonts w:asciiTheme="majorHAnsi" w:eastAsia="Times New Roman" w:hAnsiTheme="majorHAnsi" w:cs="Times New Roman"/>
                <w:b/>
                <w:color w:val="000000"/>
                <w:lang w:eastAsia="ru-RU"/>
              </w:rPr>
              <w:t>Имитаторы ранений и поражений для тренажера-манекена</w:t>
            </w:r>
            <w:r w:rsidRPr="00A27A40">
              <w:rPr>
                <w:rFonts w:asciiTheme="majorHAnsi" w:eastAsia="Times New Roman" w:hAnsiTheme="majorHAnsi" w:cs="Times New Roman"/>
                <w:color w:val="000000"/>
                <w:lang w:eastAsia="ru-RU"/>
              </w:rPr>
              <w:t xml:space="preserve"> (18 ран)</w:t>
            </w:r>
          </w:p>
          <w:p w:rsidR="008A49C5" w:rsidRPr="00A27A40" w:rsidRDefault="008A49C5" w:rsidP="00A27A40">
            <w:pPr>
              <w:spacing w:after="0" w:line="240" w:lineRule="auto"/>
              <w:rPr>
                <w:rFonts w:asciiTheme="majorHAnsi" w:eastAsia="Times New Roman" w:hAnsiTheme="majorHAnsi" w:cs="Times New Roman"/>
                <w:color w:val="000000"/>
                <w:lang w:eastAsia="ru-RU"/>
              </w:rPr>
            </w:pPr>
            <w:r w:rsidRPr="0036149D">
              <w:rPr>
                <w:rFonts w:asciiTheme="majorHAnsi" w:eastAsia="Times New Roman" w:hAnsiTheme="majorHAnsi" w:cs="Times New Roman"/>
                <w:color w:val="000000"/>
                <w:lang w:eastAsia="ru-RU"/>
              </w:rPr>
              <w:t>Имитаторы представляют собой мягкие накладные, художественно расписанные пластинки, с вставленной тесьмой для демонстрационного крепления на теле человека или тренажера.</w:t>
            </w:r>
          </w:p>
        </w:tc>
        <w:tc>
          <w:tcPr>
            <w:tcW w:w="1276" w:type="dxa"/>
            <w:shd w:val="clear" w:color="auto" w:fill="auto"/>
            <w:noWrap/>
            <w:vAlign w:val="center"/>
            <w:hideMark/>
          </w:tcPr>
          <w:p w:rsidR="00A27A40" w:rsidRPr="00A27A40" w:rsidRDefault="007B4EE9" w:rsidP="00A27A40">
            <w:pPr>
              <w:spacing w:after="0" w:line="240" w:lineRule="auto"/>
              <w:jc w:val="right"/>
              <w:rPr>
                <w:rFonts w:asciiTheme="majorHAnsi" w:eastAsia="Times New Roman" w:hAnsiTheme="majorHAnsi" w:cs="Times New Roman"/>
                <w:lang w:eastAsia="ru-RU"/>
              </w:rPr>
            </w:pPr>
            <w:r>
              <w:rPr>
                <w:rFonts w:asciiTheme="majorHAnsi" w:eastAsia="Times New Roman" w:hAnsiTheme="majorHAnsi" w:cs="Times New Roman"/>
                <w:lang w:eastAsia="ru-RU"/>
              </w:rPr>
              <w:t>28200</w:t>
            </w:r>
            <w:r w:rsidR="00A27A40" w:rsidRPr="00A27A40">
              <w:rPr>
                <w:rFonts w:asciiTheme="majorHAnsi" w:eastAsia="Times New Roman" w:hAnsiTheme="majorHAnsi" w:cs="Times New Roman"/>
                <w:lang w:eastAsia="ru-RU"/>
              </w:rPr>
              <w:t>,00</w:t>
            </w:r>
          </w:p>
        </w:tc>
      </w:tr>
      <w:tr w:rsidR="008A49C5" w:rsidRPr="00A27A40" w:rsidTr="0036149D">
        <w:trPr>
          <w:trHeight w:val="570"/>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14</w:t>
            </w:r>
          </w:p>
        </w:tc>
        <w:tc>
          <w:tcPr>
            <w:tcW w:w="2269" w:type="dxa"/>
            <w:shd w:val="clear" w:color="auto" w:fill="auto"/>
            <w:noWrap/>
            <w:vAlign w:val="center"/>
            <w:hideMark/>
          </w:tcPr>
          <w:p w:rsidR="00A27A40" w:rsidRPr="00A27A40" w:rsidRDefault="00134829"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5DB1EB91" wp14:editId="0DA70474">
                  <wp:extent cx="1247775" cy="57473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252403" cy="576865"/>
                          </a:xfrm>
                          <a:prstGeom prst="rect">
                            <a:avLst/>
                          </a:prstGeom>
                        </pic:spPr>
                      </pic:pic>
                    </a:graphicData>
                  </a:graphic>
                </wp:inline>
              </w:drawing>
            </w:r>
          </w:p>
        </w:tc>
        <w:tc>
          <w:tcPr>
            <w:tcW w:w="6520" w:type="dxa"/>
            <w:shd w:val="clear" w:color="auto" w:fill="auto"/>
            <w:vAlign w:val="center"/>
            <w:hideMark/>
          </w:tcPr>
          <w:p w:rsidR="00A27A40" w:rsidRPr="00261F78" w:rsidRDefault="00A27A40" w:rsidP="00A27A40">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Тренажер для оказания первой помощи на месте происшествия "Александр М-02"</w:t>
            </w:r>
          </w:p>
          <w:p w:rsidR="008A49C5" w:rsidRPr="00A27A40" w:rsidRDefault="008A49C5" w:rsidP="00A27A40">
            <w:pPr>
              <w:spacing w:after="0" w:line="240" w:lineRule="auto"/>
              <w:rPr>
                <w:rFonts w:asciiTheme="majorHAnsi" w:eastAsia="Times New Roman" w:hAnsiTheme="majorHAnsi" w:cs="Times New Roman"/>
                <w:color w:val="000000"/>
                <w:lang w:eastAsia="ru-RU"/>
              </w:rPr>
            </w:pPr>
            <w:r w:rsidRPr="0036149D">
              <w:rPr>
                <w:rFonts w:asciiTheme="majorHAnsi" w:eastAsia="Times New Roman" w:hAnsiTheme="majorHAnsi" w:cs="Times New Roman"/>
                <w:color w:val="000000"/>
                <w:lang w:eastAsia="ru-RU"/>
              </w:rPr>
              <w:t>Представляет собой учебно-методическое оборудование, имитирующее полноростового взрослого пострадавшего, предназначенное для отработки навыков проведения сердечно-легочной реанимации.</w:t>
            </w:r>
          </w:p>
        </w:tc>
        <w:tc>
          <w:tcPr>
            <w:tcW w:w="1276" w:type="dxa"/>
            <w:shd w:val="clear" w:color="000000" w:fill="FFFFFF"/>
            <w:noWrap/>
            <w:vAlign w:val="center"/>
            <w:hideMark/>
          </w:tcPr>
          <w:p w:rsidR="00A27A40" w:rsidRPr="00A27A40" w:rsidRDefault="00A27A40" w:rsidP="00A27A40">
            <w:pPr>
              <w:spacing w:after="0" w:line="240" w:lineRule="auto"/>
              <w:jc w:val="right"/>
              <w:rPr>
                <w:rFonts w:asciiTheme="majorHAnsi" w:eastAsia="Times New Roman" w:hAnsiTheme="majorHAnsi" w:cs="Times New Roman"/>
                <w:lang w:eastAsia="ru-RU"/>
              </w:rPr>
            </w:pPr>
            <w:r w:rsidRPr="00A27A40">
              <w:rPr>
                <w:rFonts w:asciiTheme="majorHAnsi" w:eastAsia="Times New Roman" w:hAnsiTheme="majorHAnsi" w:cs="Times New Roman"/>
                <w:lang w:eastAsia="ru-RU"/>
              </w:rPr>
              <w:t>86130,00</w:t>
            </w:r>
          </w:p>
        </w:tc>
      </w:tr>
      <w:tr w:rsidR="008A49C5" w:rsidRPr="00A27A40" w:rsidTr="0036149D">
        <w:trPr>
          <w:trHeight w:val="630"/>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15</w:t>
            </w:r>
          </w:p>
        </w:tc>
        <w:tc>
          <w:tcPr>
            <w:tcW w:w="2269" w:type="dxa"/>
            <w:shd w:val="clear" w:color="auto" w:fill="auto"/>
            <w:noWrap/>
            <w:vAlign w:val="center"/>
            <w:hideMark/>
          </w:tcPr>
          <w:p w:rsidR="00A27A40" w:rsidRPr="00A27A40" w:rsidRDefault="00134829"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15A9D77D" wp14:editId="2FBCA563">
                  <wp:extent cx="504497" cy="914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4497" cy="914400"/>
                          </a:xfrm>
                          <a:prstGeom prst="rect">
                            <a:avLst/>
                          </a:prstGeom>
                        </pic:spPr>
                      </pic:pic>
                    </a:graphicData>
                  </a:graphic>
                </wp:inline>
              </w:drawing>
            </w:r>
          </w:p>
        </w:tc>
        <w:tc>
          <w:tcPr>
            <w:tcW w:w="6520" w:type="dxa"/>
            <w:shd w:val="clear" w:color="auto" w:fill="auto"/>
            <w:vAlign w:val="center"/>
            <w:hideMark/>
          </w:tcPr>
          <w:p w:rsidR="00A27A40" w:rsidRPr="00261F78" w:rsidRDefault="00A27A40" w:rsidP="00A27A40">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Тренажер для освоения навыков сердечно-легочной реанимации взрослого и ребенка "Александр М-01"</w:t>
            </w:r>
          </w:p>
          <w:p w:rsidR="00DE4922" w:rsidRPr="00A27A40" w:rsidRDefault="00DE4922" w:rsidP="00DE4922">
            <w:pPr>
              <w:shd w:val="clear" w:color="auto" w:fill="FFFFFF"/>
              <w:spacing w:after="0" w:line="240" w:lineRule="auto"/>
              <w:rPr>
                <w:rFonts w:asciiTheme="majorHAnsi" w:eastAsia="Times New Roman" w:hAnsiTheme="majorHAnsi" w:cs="Times New Roman"/>
                <w:color w:val="000000"/>
                <w:lang w:eastAsia="ru-RU"/>
              </w:rPr>
            </w:pPr>
            <w:r w:rsidRPr="00DE4922">
              <w:rPr>
                <w:rFonts w:asciiTheme="majorHAnsi" w:eastAsia="Times New Roman" w:hAnsiTheme="majorHAnsi" w:cs="Times New Roman"/>
                <w:color w:val="000000"/>
                <w:lang w:eastAsia="ru-RU"/>
              </w:rPr>
              <w:t>Тренажер-манекен представляет собой учебно-методическое оборудование, имитирующее торс взрослого пострадавшего, предназначенное для отработки навыков проведения сердечно-легочной реанимации.</w:t>
            </w:r>
          </w:p>
        </w:tc>
        <w:tc>
          <w:tcPr>
            <w:tcW w:w="1276" w:type="dxa"/>
            <w:shd w:val="clear" w:color="auto" w:fill="auto"/>
            <w:noWrap/>
            <w:vAlign w:val="center"/>
            <w:hideMark/>
          </w:tcPr>
          <w:p w:rsidR="00A27A40" w:rsidRPr="00A27A40" w:rsidRDefault="00A27A40" w:rsidP="00A27A40">
            <w:pPr>
              <w:spacing w:after="0" w:line="240" w:lineRule="auto"/>
              <w:jc w:val="right"/>
              <w:rPr>
                <w:rFonts w:asciiTheme="majorHAnsi" w:eastAsia="Times New Roman" w:hAnsiTheme="majorHAnsi" w:cs="Times New Roman"/>
                <w:lang w:eastAsia="ru-RU"/>
              </w:rPr>
            </w:pPr>
            <w:r w:rsidRPr="00A27A40">
              <w:rPr>
                <w:rFonts w:asciiTheme="majorHAnsi" w:eastAsia="Times New Roman" w:hAnsiTheme="majorHAnsi" w:cs="Times New Roman"/>
                <w:lang w:eastAsia="ru-RU"/>
              </w:rPr>
              <w:t>71780,00</w:t>
            </w:r>
          </w:p>
        </w:tc>
      </w:tr>
      <w:tr w:rsidR="008A49C5" w:rsidRPr="00A27A40" w:rsidTr="00F57170">
        <w:trPr>
          <w:trHeight w:val="1361"/>
        </w:trPr>
        <w:tc>
          <w:tcPr>
            <w:tcW w:w="567" w:type="dxa"/>
            <w:shd w:val="clear" w:color="auto" w:fill="auto"/>
            <w:noWrap/>
            <w:vAlign w:val="center"/>
            <w:hideMark/>
          </w:tcPr>
          <w:p w:rsidR="00A27A40" w:rsidRPr="00261F78" w:rsidRDefault="00A27A40" w:rsidP="00261F78">
            <w:pPr>
              <w:spacing w:after="0" w:line="240" w:lineRule="auto"/>
              <w:jc w:val="center"/>
              <w:rPr>
                <w:rFonts w:asciiTheme="majorHAnsi" w:eastAsia="Times New Roman" w:hAnsiTheme="majorHAnsi" w:cs="Times New Roman"/>
                <w:color w:val="000000"/>
                <w:sz w:val="20"/>
                <w:szCs w:val="20"/>
                <w:lang w:eastAsia="ru-RU"/>
              </w:rPr>
            </w:pPr>
          </w:p>
          <w:p w:rsidR="00261F78"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16</w:t>
            </w:r>
          </w:p>
        </w:tc>
        <w:tc>
          <w:tcPr>
            <w:tcW w:w="2269" w:type="dxa"/>
            <w:shd w:val="clear" w:color="auto" w:fill="auto"/>
            <w:noWrap/>
            <w:vAlign w:val="center"/>
            <w:hideMark/>
          </w:tcPr>
          <w:p w:rsidR="00A27A40" w:rsidRPr="00A27A40" w:rsidRDefault="00134829"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5053DDE1" wp14:editId="3C73E332">
                  <wp:extent cx="1285875" cy="70750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287323" cy="708300"/>
                          </a:xfrm>
                          <a:prstGeom prst="rect">
                            <a:avLst/>
                          </a:prstGeom>
                        </pic:spPr>
                      </pic:pic>
                    </a:graphicData>
                  </a:graphic>
                </wp:inline>
              </w:drawing>
            </w:r>
          </w:p>
        </w:tc>
        <w:tc>
          <w:tcPr>
            <w:tcW w:w="6520" w:type="dxa"/>
            <w:shd w:val="clear" w:color="auto" w:fill="auto"/>
            <w:vAlign w:val="center"/>
            <w:hideMark/>
          </w:tcPr>
          <w:p w:rsidR="00A27A40" w:rsidRPr="00A27A40" w:rsidRDefault="00A27A40" w:rsidP="00A27A40">
            <w:pPr>
              <w:spacing w:after="0" w:line="240" w:lineRule="auto"/>
              <w:rPr>
                <w:rFonts w:asciiTheme="majorHAnsi" w:eastAsia="Times New Roman" w:hAnsiTheme="majorHAnsi" w:cs="Times New Roman"/>
                <w:color w:val="000000"/>
                <w:lang w:eastAsia="ru-RU"/>
              </w:rPr>
            </w:pPr>
            <w:r w:rsidRPr="00261F78">
              <w:rPr>
                <w:rFonts w:asciiTheme="majorHAnsi" w:eastAsia="Times New Roman" w:hAnsiTheme="majorHAnsi" w:cs="Times New Roman"/>
                <w:b/>
                <w:color w:val="000000"/>
                <w:lang w:eastAsia="ru-RU"/>
              </w:rPr>
              <w:t>Т28к "Максим В/Р" Тренажёр сердечно-лёгочной и мозговой реанимации взрослого и ребёнка</w:t>
            </w:r>
            <w:r w:rsidRPr="00A27A40">
              <w:rPr>
                <w:rFonts w:asciiTheme="majorHAnsi" w:eastAsia="Times New Roman" w:hAnsiTheme="majorHAnsi" w:cs="Times New Roman"/>
                <w:color w:val="000000"/>
                <w:lang w:eastAsia="ru-RU"/>
              </w:rPr>
              <w:t>, с учебным и 4-мя тестовыми режимами, обучающей компьютерной анимационной программой, цифровым датчиком объёма и скорости вдыхаемого воздуха, в комплекте с сумкой</w:t>
            </w:r>
            <w:r w:rsidR="00F57170">
              <w:rPr>
                <w:rFonts w:asciiTheme="majorHAnsi" w:eastAsia="Times New Roman" w:hAnsiTheme="majorHAnsi" w:cs="Times New Roman"/>
                <w:color w:val="000000"/>
                <w:lang w:eastAsia="ru-RU"/>
              </w:rPr>
              <w:t>.</w:t>
            </w:r>
          </w:p>
        </w:tc>
        <w:tc>
          <w:tcPr>
            <w:tcW w:w="1276" w:type="dxa"/>
            <w:shd w:val="clear" w:color="auto" w:fill="auto"/>
            <w:vAlign w:val="center"/>
            <w:hideMark/>
          </w:tcPr>
          <w:p w:rsidR="00A27A40" w:rsidRPr="00A27A40" w:rsidRDefault="00A27A40"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198000,00</w:t>
            </w:r>
          </w:p>
        </w:tc>
      </w:tr>
      <w:tr w:rsidR="008A49C5" w:rsidRPr="00A27A40" w:rsidTr="0036149D">
        <w:trPr>
          <w:trHeight w:val="2370"/>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17</w:t>
            </w:r>
          </w:p>
        </w:tc>
        <w:tc>
          <w:tcPr>
            <w:tcW w:w="2269" w:type="dxa"/>
            <w:shd w:val="clear" w:color="auto" w:fill="auto"/>
            <w:noWrap/>
            <w:vAlign w:val="center"/>
            <w:hideMark/>
          </w:tcPr>
          <w:p w:rsidR="00A27A40" w:rsidRPr="00A27A40" w:rsidRDefault="00DE4922"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45EF75B4" wp14:editId="0E835655">
                  <wp:extent cx="1340201" cy="12477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345851" cy="1253036"/>
                          </a:xfrm>
                          <a:prstGeom prst="rect">
                            <a:avLst/>
                          </a:prstGeom>
                        </pic:spPr>
                      </pic:pic>
                    </a:graphicData>
                  </a:graphic>
                </wp:inline>
              </w:drawing>
            </w:r>
          </w:p>
        </w:tc>
        <w:tc>
          <w:tcPr>
            <w:tcW w:w="6520" w:type="dxa"/>
            <w:shd w:val="clear" w:color="auto" w:fill="auto"/>
            <w:hideMark/>
          </w:tcPr>
          <w:p w:rsidR="00A27A40" w:rsidRPr="00A27A40" w:rsidRDefault="00A27A40" w:rsidP="00A27A40">
            <w:pPr>
              <w:spacing w:after="0" w:line="240" w:lineRule="auto"/>
              <w:rPr>
                <w:rFonts w:asciiTheme="majorHAnsi" w:eastAsia="Times New Roman" w:hAnsiTheme="majorHAnsi" w:cs="Times New Roman"/>
                <w:color w:val="000000"/>
                <w:lang w:eastAsia="ru-RU"/>
              </w:rPr>
            </w:pPr>
            <w:r w:rsidRPr="00261F78">
              <w:rPr>
                <w:rFonts w:asciiTheme="majorHAnsi" w:eastAsia="Times New Roman" w:hAnsiTheme="majorHAnsi" w:cs="Times New Roman"/>
                <w:b/>
                <w:color w:val="000000"/>
                <w:lang w:eastAsia="ru-RU"/>
              </w:rPr>
              <w:t>Комплекс для лазерных стрельб по мишеням РУБИНТИР®</w:t>
            </w:r>
            <w:r w:rsidR="0036149D" w:rsidRPr="00261F78">
              <w:rPr>
                <w:rFonts w:asciiTheme="majorHAnsi" w:eastAsia="Times New Roman" w:hAnsiTheme="majorHAnsi" w:cs="Times New Roman"/>
                <w:b/>
                <w:color w:val="000000"/>
                <w:lang w:eastAsia="ru-RU"/>
              </w:rPr>
              <w:t xml:space="preserve"> "Патриот"</w:t>
            </w:r>
            <w:r w:rsidRPr="00261F78">
              <w:rPr>
                <w:rFonts w:asciiTheme="majorHAnsi" w:eastAsia="Times New Roman" w:hAnsiTheme="majorHAnsi" w:cs="Times New Roman"/>
                <w:b/>
                <w:color w:val="000000"/>
                <w:lang w:eastAsia="ru-RU"/>
              </w:rPr>
              <w:t xml:space="preserve"> </w:t>
            </w:r>
            <w:r w:rsidRPr="00A27A40">
              <w:rPr>
                <w:rFonts w:asciiTheme="majorHAnsi" w:eastAsia="Times New Roman" w:hAnsiTheme="majorHAnsi" w:cs="Times New Roman"/>
                <w:color w:val="000000"/>
                <w:lang w:eastAsia="ru-RU"/>
              </w:rPr>
              <w:t>(В комплекте: Лазерная камера «Рубин» (CMOS/1280*720/60fps/650 нм//управляющая программа «Патриот 2 Траектория»); Штатив для установки лазерной камеры; Лазерный пистолет Макарова ЛТ-120ПМ; Лазерный автомат Калашникова ЛТ-110АК; Мишень грудная М4-Г25; Мишень грудная М4-Г12)</w:t>
            </w:r>
            <w:r w:rsidR="00DE4922" w:rsidRPr="008A49C5">
              <w:rPr>
                <w:rFonts w:asciiTheme="majorHAnsi" w:hAnsiTheme="majorHAnsi"/>
                <w:color w:val="555555"/>
                <w:shd w:val="clear" w:color="auto" w:fill="FFFFFF"/>
              </w:rPr>
              <w:t xml:space="preserve"> </w:t>
            </w:r>
            <w:r w:rsidR="00DE4922" w:rsidRPr="00F57170">
              <w:rPr>
                <w:rFonts w:asciiTheme="majorHAnsi" w:hAnsiTheme="majorHAnsi"/>
                <w:shd w:val="clear" w:color="auto" w:fill="FFFFFF"/>
              </w:rPr>
              <w:t>Лазерный тир на 2-х стрелков предназначен для использования на занятиях «Основы безопасности и защита Родины» и обеспечивает проведение имитационных стрельб и технических тренировок</w:t>
            </w:r>
            <w:r w:rsidR="00F57170">
              <w:rPr>
                <w:rFonts w:asciiTheme="majorHAnsi" w:hAnsiTheme="majorHAnsi"/>
                <w:shd w:val="clear" w:color="auto" w:fill="FFFFFF"/>
              </w:rPr>
              <w:t>.</w:t>
            </w:r>
          </w:p>
        </w:tc>
        <w:tc>
          <w:tcPr>
            <w:tcW w:w="1276" w:type="dxa"/>
            <w:shd w:val="clear" w:color="auto" w:fill="auto"/>
            <w:vAlign w:val="center"/>
            <w:hideMark/>
          </w:tcPr>
          <w:p w:rsidR="00A27A40" w:rsidRPr="00A27A40" w:rsidRDefault="00A27A40" w:rsidP="0036149D">
            <w:pPr>
              <w:spacing w:after="0" w:line="240" w:lineRule="auto"/>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2</w:t>
            </w:r>
            <w:r w:rsidR="00DE4922" w:rsidRPr="008A49C5">
              <w:rPr>
                <w:rFonts w:asciiTheme="majorHAnsi" w:eastAsia="Times New Roman" w:hAnsiTheme="majorHAnsi" w:cs="Times New Roman"/>
                <w:color w:val="000000"/>
                <w:lang w:eastAsia="ru-RU"/>
              </w:rPr>
              <w:t>10000</w:t>
            </w:r>
            <w:r w:rsidRPr="00A27A40">
              <w:rPr>
                <w:rFonts w:asciiTheme="majorHAnsi" w:eastAsia="Times New Roman" w:hAnsiTheme="majorHAnsi" w:cs="Times New Roman"/>
                <w:color w:val="000000"/>
                <w:lang w:eastAsia="ru-RU"/>
              </w:rPr>
              <w:t>,00</w:t>
            </w:r>
          </w:p>
        </w:tc>
      </w:tr>
      <w:tr w:rsidR="008A49C5" w:rsidRPr="00A27A40" w:rsidTr="0036149D">
        <w:trPr>
          <w:trHeight w:val="300"/>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18</w:t>
            </w:r>
          </w:p>
        </w:tc>
        <w:tc>
          <w:tcPr>
            <w:tcW w:w="2269" w:type="dxa"/>
            <w:shd w:val="clear" w:color="auto" w:fill="auto"/>
            <w:noWrap/>
            <w:vAlign w:val="center"/>
            <w:hideMark/>
          </w:tcPr>
          <w:p w:rsidR="00A27A40" w:rsidRPr="00A27A40" w:rsidRDefault="00134829"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7560A7DE" wp14:editId="1814DACC">
                  <wp:extent cx="638175" cy="5334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38175" cy="533400"/>
                          </a:xfrm>
                          <a:prstGeom prst="rect">
                            <a:avLst/>
                          </a:prstGeom>
                        </pic:spPr>
                      </pic:pic>
                    </a:graphicData>
                  </a:graphic>
                </wp:inline>
              </w:drawing>
            </w:r>
          </w:p>
        </w:tc>
        <w:tc>
          <w:tcPr>
            <w:tcW w:w="6520" w:type="dxa"/>
            <w:shd w:val="clear" w:color="auto" w:fill="auto"/>
            <w:vAlign w:val="center"/>
            <w:hideMark/>
          </w:tcPr>
          <w:p w:rsidR="00A27A40" w:rsidRPr="00261F78" w:rsidRDefault="00A27A40" w:rsidP="00A27A40">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Сумка санитарная сандружинника</w:t>
            </w:r>
          </w:p>
          <w:p w:rsidR="00DE4922" w:rsidRPr="00A27A40" w:rsidRDefault="00DE4922" w:rsidP="00A27A40">
            <w:pPr>
              <w:spacing w:after="0" w:line="240" w:lineRule="auto"/>
              <w:rPr>
                <w:rFonts w:asciiTheme="majorHAnsi" w:eastAsia="Times New Roman" w:hAnsiTheme="majorHAnsi" w:cs="Times New Roman"/>
                <w:color w:val="000000"/>
                <w:lang w:eastAsia="ru-RU"/>
              </w:rPr>
            </w:pPr>
            <w:r w:rsidRPr="00F57170">
              <w:rPr>
                <w:rFonts w:asciiTheme="majorHAnsi" w:hAnsiTheme="majorHAnsi" w:cs="Arial"/>
                <w:shd w:val="clear" w:color="auto" w:fill="FFFFFF"/>
              </w:rPr>
              <w:t>Предназначена для оказания первой помощи в полевых условиях и соответствует требованиям служб ГО и ЧС.</w:t>
            </w:r>
          </w:p>
        </w:tc>
        <w:tc>
          <w:tcPr>
            <w:tcW w:w="1276" w:type="dxa"/>
            <w:shd w:val="clear" w:color="auto" w:fill="auto"/>
            <w:vAlign w:val="center"/>
            <w:hideMark/>
          </w:tcPr>
          <w:p w:rsidR="00A27A40" w:rsidRPr="00A27A40" w:rsidRDefault="00A27A40"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3500,00</w:t>
            </w:r>
          </w:p>
        </w:tc>
      </w:tr>
      <w:tr w:rsidR="008A49C5" w:rsidRPr="00A27A40" w:rsidTr="0036149D">
        <w:trPr>
          <w:trHeight w:val="570"/>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19</w:t>
            </w:r>
          </w:p>
        </w:tc>
        <w:tc>
          <w:tcPr>
            <w:tcW w:w="2269" w:type="dxa"/>
            <w:shd w:val="clear" w:color="auto" w:fill="auto"/>
            <w:noWrap/>
            <w:vAlign w:val="center"/>
            <w:hideMark/>
          </w:tcPr>
          <w:p w:rsidR="00A27A40" w:rsidRPr="00A27A40" w:rsidRDefault="00134829"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6F532EFE" wp14:editId="653EBC6F">
                  <wp:extent cx="886723" cy="676275"/>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95993" cy="683345"/>
                          </a:xfrm>
                          <a:prstGeom prst="rect">
                            <a:avLst/>
                          </a:prstGeom>
                        </pic:spPr>
                      </pic:pic>
                    </a:graphicData>
                  </a:graphic>
                </wp:inline>
              </w:drawing>
            </w:r>
          </w:p>
        </w:tc>
        <w:tc>
          <w:tcPr>
            <w:tcW w:w="6520" w:type="dxa"/>
            <w:shd w:val="clear" w:color="auto" w:fill="auto"/>
            <w:vAlign w:val="center"/>
            <w:hideMark/>
          </w:tcPr>
          <w:p w:rsidR="00A27A40" w:rsidRPr="00261F78" w:rsidRDefault="00A27A40" w:rsidP="00A27A40">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Медицинская проволочная шина Крамера для нижних конечностей</w:t>
            </w:r>
          </w:p>
          <w:p w:rsidR="00D727BD" w:rsidRPr="00A27A40" w:rsidRDefault="00D727BD" w:rsidP="005E3DB7">
            <w:pPr>
              <w:spacing w:after="0" w:line="240" w:lineRule="auto"/>
              <w:rPr>
                <w:rFonts w:asciiTheme="majorHAnsi" w:eastAsia="Times New Roman" w:hAnsiTheme="majorHAnsi" w:cs="Times New Roman"/>
                <w:color w:val="000000"/>
                <w:lang w:eastAsia="ru-RU"/>
              </w:rPr>
            </w:pPr>
            <w:r w:rsidRPr="00F57170">
              <w:rPr>
                <w:rFonts w:asciiTheme="majorHAnsi" w:hAnsiTheme="majorHAnsi" w:cs="Arial"/>
                <w:shd w:val="clear" w:color="auto" w:fill="FFFFFF"/>
              </w:rPr>
              <w:t xml:space="preserve">Предназначается для фиксации нижних конечностей (коленного, тазобедренного, голеностопного суставов) с костями голени и бедра. </w:t>
            </w:r>
          </w:p>
        </w:tc>
        <w:tc>
          <w:tcPr>
            <w:tcW w:w="1276" w:type="dxa"/>
            <w:shd w:val="clear" w:color="auto" w:fill="auto"/>
            <w:vAlign w:val="center"/>
            <w:hideMark/>
          </w:tcPr>
          <w:p w:rsidR="00A27A40" w:rsidRPr="00A27A40" w:rsidRDefault="00A27A40"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1600,00</w:t>
            </w:r>
          </w:p>
        </w:tc>
      </w:tr>
      <w:tr w:rsidR="008A49C5" w:rsidRPr="00A27A40" w:rsidTr="0036149D">
        <w:trPr>
          <w:trHeight w:val="570"/>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20</w:t>
            </w:r>
          </w:p>
        </w:tc>
        <w:tc>
          <w:tcPr>
            <w:tcW w:w="2269" w:type="dxa"/>
            <w:shd w:val="clear" w:color="auto" w:fill="auto"/>
            <w:noWrap/>
            <w:vAlign w:val="center"/>
            <w:hideMark/>
          </w:tcPr>
          <w:p w:rsidR="00A27A40" w:rsidRPr="00A27A40" w:rsidRDefault="00134829"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6976C288" wp14:editId="0C11CF40">
                  <wp:extent cx="914400" cy="697382"/>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21963" cy="703150"/>
                          </a:xfrm>
                          <a:prstGeom prst="rect">
                            <a:avLst/>
                          </a:prstGeom>
                        </pic:spPr>
                      </pic:pic>
                    </a:graphicData>
                  </a:graphic>
                </wp:inline>
              </w:drawing>
            </w:r>
          </w:p>
        </w:tc>
        <w:tc>
          <w:tcPr>
            <w:tcW w:w="6520" w:type="dxa"/>
            <w:shd w:val="clear" w:color="auto" w:fill="auto"/>
            <w:vAlign w:val="center"/>
            <w:hideMark/>
          </w:tcPr>
          <w:p w:rsidR="00A27A40" w:rsidRPr="00261F78" w:rsidRDefault="00A27A40" w:rsidP="00A27A40">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Медицинская проволочная шина Крамера для верхних конечностей</w:t>
            </w:r>
          </w:p>
          <w:p w:rsidR="00D727BD" w:rsidRPr="00A27A40" w:rsidRDefault="00DE4922" w:rsidP="00A27A40">
            <w:pPr>
              <w:spacing w:after="0" w:line="240" w:lineRule="auto"/>
              <w:rPr>
                <w:rFonts w:asciiTheme="majorHAnsi" w:eastAsia="Times New Roman" w:hAnsiTheme="majorHAnsi" w:cs="Times New Roman"/>
                <w:color w:val="000000"/>
                <w:lang w:eastAsia="ru-RU"/>
              </w:rPr>
            </w:pPr>
            <w:r w:rsidRPr="00F57170">
              <w:rPr>
                <w:rFonts w:asciiTheme="majorHAnsi" w:hAnsiTheme="majorHAnsi" w:cs="Arial"/>
                <w:shd w:val="clear" w:color="auto" w:fill="FFFFFF"/>
              </w:rPr>
              <w:t>Я</w:t>
            </w:r>
            <w:r w:rsidR="00D727BD" w:rsidRPr="00F57170">
              <w:rPr>
                <w:rFonts w:asciiTheme="majorHAnsi" w:hAnsiTheme="majorHAnsi" w:cs="Arial"/>
                <w:shd w:val="clear" w:color="auto" w:fill="FFFFFF"/>
              </w:rPr>
              <w:t>вляется средством транспортной иммобилизации пациентов и используется в основном при переломах верхних конечностей.</w:t>
            </w:r>
          </w:p>
        </w:tc>
        <w:tc>
          <w:tcPr>
            <w:tcW w:w="1276" w:type="dxa"/>
            <w:shd w:val="clear" w:color="auto" w:fill="auto"/>
            <w:vAlign w:val="center"/>
            <w:hideMark/>
          </w:tcPr>
          <w:p w:rsidR="00A27A40" w:rsidRPr="00A27A40" w:rsidRDefault="00A27A40"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1600,00</w:t>
            </w:r>
          </w:p>
        </w:tc>
      </w:tr>
      <w:tr w:rsidR="008A49C5" w:rsidRPr="00A27A40" w:rsidTr="0036149D">
        <w:trPr>
          <w:trHeight w:val="570"/>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21</w:t>
            </w:r>
          </w:p>
        </w:tc>
        <w:tc>
          <w:tcPr>
            <w:tcW w:w="2269" w:type="dxa"/>
            <w:shd w:val="clear" w:color="auto" w:fill="auto"/>
            <w:noWrap/>
            <w:vAlign w:val="center"/>
            <w:hideMark/>
          </w:tcPr>
          <w:p w:rsidR="00A27A40" w:rsidRPr="00A27A40" w:rsidRDefault="00134829"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2706147D" wp14:editId="2F4CD0B5">
                  <wp:extent cx="409575" cy="605361"/>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09575" cy="605361"/>
                          </a:xfrm>
                          <a:prstGeom prst="rect">
                            <a:avLst/>
                          </a:prstGeom>
                        </pic:spPr>
                      </pic:pic>
                    </a:graphicData>
                  </a:graphic>
                </wp:inline>
              </w:drawing>
            </w:r>
          </w:p>
        </w:tc>
        <w:tc>
          <w:tcPr>
            <w:tcW w:w="6520" w:type="dxa"/>
            <w:shd w:val="clear" w:color="auto" w:fill="auto"/>
            <w:vAlign w:val="center"/>
            <w:hideMark/>
          </w:tcPr>
          <w:p w:rsidR="00A27A40" w:rsidRPr="00261F78" w:rsidRDefault="00A27A40" w:rsidP="00A27A40">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ИПП-11 индивидуальный противохимический пакет</w:t>
            </w:r>
          </w:p>
          <w:p w:rsidR="00D727BD" w:rsidRPr="00A27A40" w:rsidRDefault="00D727BD" w:rsidP="00A27A40">
            <w:pPr>
              <w:spacing w:after="0" w:line="240" w:lineRule="auto"/>
              <w:rPr>
                <w:rFonts w:asciiTheme="majorHAnsi" w:eastAsia="Times New Roman" w:hAnsiTheme="majorHAnsi" w:cs="Times New Roman"/>
                <w:color w:val="000000"/>
                <w:lang w:eastAsia="ru-RU"/>
              </w:rPr>
            </w:pPr>
            <w:r w:rsidRPr="00F57170">
              <w:rPr>
                <w:rFonts w:asciiTheme="majorHAnsi" w:hAnsiTheme="majorHAnsi" w:cs="Arial"/>
                <w:shd w:val="clear" w:color="auto" w:fill="FFFFFF"/>
              </w:rPr>
              <w:t>Предназначен для обработки открытых участков кожи от отравляющих и химически опасных веществ</w:t>
            </w:r>
            <w:r w:rsidRPr="008A49C5">
              <w:rPr>
                <w:rFonts w:asciiTheme="majorHAnsi" w:hAnsiTheme="majorHAnsi" w:cs="Arial"/>
                <w:color w:val="808080"/>
                <w:shd w:val="clear" w:color="auto" w:fill="FFFFFF"/>
              </w:rPr>
              <w:t>.</w:t>
            </w:r>
          </w:p>
        </w:tc>
        <w:tc>
          <w:tcPr>
            <w:tcW w:w="1276" w:type="dxa"/>
            <w:shd w:val="clear" w:color="auto" w:fill="auto"/>
            <w:vAlign w:val="center"/>
            <w:hideMark/>
          </w:tcPr>
          <w:p w:rsidR="00A27A40" w:rsidRPr="00A27A40" w:rsidRDefault="00A27A40"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150,00</w:t>
            </w:r>
          </w:p>
        </w:tc>
      </w:tr>
      <w:tr w:rsidR="008A49C5" w:rsidRPr="00A27A40" w:rsidTr="0036149D">
        <w:trPr>
          <w:trHeight w:val="570"/>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22</w:t>
            </w:r>
          </w:p>
        </w:tc>
        <w:tc>
          <w:tcPr>
            <w:tcW w:w="2269" w:type="dxa"/>
            <w:shd w:val="clear" w:color="auto" w:fill="auto"/>
            <w:noWrap/>
            <w:vAlign w:val="center"/>
            <w:hideMark/>
          </w:tcPr>
          <w:p w:rsidR="00A27A40" w:rsidRPr="00A27A40" w:rsidRDefault="0010656C"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5C5D933D" wp14:editId="0CE68107">
                  <wp:extent cx="714375" cy="55643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16864" cy="558368"/>
                          </a:xfrm>
                          <a:prstGeom prst="rect">
                            <a:avLst/>
                          </a:prstGeom>
                        </pic:spPr>
                      </pic:pic>
                    </a:graphicData>
                  </a:graphic>
                </wp:inline>
              </w:drawing>
            </w:r>
          </w:p>
        </w:tc>
        <w:tc>
          <w:tcPr>
            <w:tcW w:w="6520" w:type="dxa"/>
            <w:shd w:val="clear" w:color="auto" w:fill="auto"/>
            <w:vAlign w:val="center"/>
            <w:hideMark/>
          </w:tcPr>
          <w:p w:rsidR="00A27A40" w:rsidRPr="00261F78" w:rsidRDefault="00A27A40" w:rsidP="00A27A40">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 xml:space="preserve">Войсковой прибор </w:t>
            </w:r>
            <w:r w:rsidR="00261F78">
              <w:rPr>
                <w:rFonts w:asciiTheme="majorHAnsi" w:eastAsia="Times New Roman" w:hAnsiTheme="majorHAnsi" w:cs="Times New Roman"/>
                <w:b/>
                <w:color w:val="000000"/>
                <w:lang w:eastAsia="ru-RU"/>
              </w:rPr>
              <w:t>химической разведки (ВПХР) С ХРАНЕНИЯ</w:t>
            </w:r>
          </w:p>
          <w:p w:rsidR="00D727BD" w:rsidRPr="00A27A40" w:rsidRDefault="00D727BD" w:rsidP="00A27A40">
            <w:pPr>
              <w:spacing w:after="0" w:line="240" w:lineRule="auto"/>
              <w:rPr>
                <w:rFonts w:asciiTheme="majorHAnsi" w:eastAsia="Times New Roman" w:hAnsiTheme="majorHAnsi" w:cs="Times New Roman"/>
                <w:color w:val="000000"/>
                <w:lang w:eastAsia="ru-RU"/>
              </w:rPr>
            </w:pPr>
            <w:r w:rsidRPr="008A49C5">
              <w:rPr>
                <w:rFonts w:asciiTheme="majorHAnsi" w:hAnsiTheme="majorHAnsi" w:cs="Arial"/>
                <w:color w:val="222222"/>
                <w:shd w:val="clear" w:color="auto" w:fill="FFFFFF"/>
              </w:rPr>
              <w:t>Предназначен для определения наличия отравляющих веществ.</w:t>
            </w:r>
          </w:p>
        </w:tc>
        <w:tc>
          <w:tcPr>
            <w:tcW w:w="1276" w:type="dxa"/>
            <w:shd w:val="clear" w:color="auto" w:fill="auto"/>
            <w:vAlign w:val="center"/>
            <w:hideMark/>
          </w:tcPr>
          <w:p w:rsidR="00A27A40" w:rsidRPr="00A27A40" w:rsidRDefault="00A27A40"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3880,00</w:t>
            </w:r>
          </w:p>
        </w:tc>
      </w:tr>
      <w:tr w:rsidR="008A49C5" w:rsidRPr="00A27A40" w:rsidTr="00F57170">
        <w:trPr>
          <w:trHeight w:val="273"/>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lastRenderedPageBreak/>
              <w:t>23</w:t>
            </w:r>
          </w:p>
        </w:tc>
        <w:tc>
          <w:tcPr>
            <w:tcW w:w="2269" w:type="dxa"/>
            <w:shd w:val="clear" w:color="auto" w:fill="auto"/>
            <w:noWrap/>
            <w:vAlign w:val="center"/>
            <w:hideMark/>
          </w:tcPr>
          <w:p w:rsidR="00A27A40" w:rsidRPr="00A27A40" w:rsidRDefault="0010656C"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075C0702" wp14:editId="70858D26">
                  <wp:extent cx="742262" cy="838200"/>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42262" cy="838200"/>
                          </a:xfrm>
                          <a:prstGeom prst="rect">
                            <a:avLst/>
                          </a:prstGeom>
                        </pic:spPr>
                      </pic:pic>
                    </a:graphicData>
                  </a:graphic>
                </wp:inline>
              </w:drawing>
            </w:r>
          </w:p>
        </w:tc>
        <w:tc>
          <w:tcPr>
            <w:tcW w:w="6520" w:type="dxa"/>
            <w:shd w:val="clear" w:color="auto" w:fill="auto"/>
            <w:vAlign w:val="center"/>
            <w:hideMark/>
          </w:tcPr>
          <w:p w:rsidR="00A27A40" w:rsidRPr="008A49C5" w:rsidRDefault="00A27A40" w:rsidP="00A27A40">
            <w:pPr>
              <w:spacing w:after="0" w:line="240" w:lineRule="auto"/>
              <w:rPr>
                <w:rFonts w:asciiTheme="majorHAnsi" w:eastAsia="Times New Roman" w:hAnsiTheme="majorHAnsi" w:cs="Times New Roman"/>
                <w:color w:val="000000"/>
                <w:lang w:eastAsia="ru-RU"/>
              </w:rPr>
            </w:pPr>
            <w:r w:rsidRPr="00261F78">
              <w:rPr>
                <w:rFonts w:asciiTheme="majorHAnsi" w:eastAsia="Times New Roman" w:hAnsiTheme="majorHAnsi" w:cs="Times New Roman"/>
                <w:b/>
                <w:color w:val="000000"/>
                <w:lang w:eastAsia="ru-RU"/>
              </w:rPr>
              <w:t>Комплект шин транспортных иммобилизационных складных для взрослых КШТИв-01</w:t>
            </w:r>
            <w:r w:rsidRPr="00A27A40">
              <w:rPr>
                <w:rFonts w:asciiTheme="majorHAnsi" w:eastAsia="Times New Roman" w:hAnsiTheme="majorHAnsi" w:cs="Times New Roman"/>
                <w:color w:val="000000"/>
                <w:lang w:eastAsia="ru-RU"/>
              </w:rPr>
              <w:t xml:space="preserve"> (средний)</w:t>
            </w:r>
          </w:p>
          <w:p w:rsidR="00D727BD" w:rsidRPr="00A27A40" w:rsidRDefault="00D727BD" w:rsidP="00A27A40">
            <w:pPr>
              <w:spacing w:after="0" w:line="240" w:lineRule="auto"/>
              <w:rPr>
                <w:rFonts w:asciiTheme="majorHAnsi" w:eastAsia="Times New Roman" w:hAnsiTheme="majorHAnsi" w:cs="Times New Roman"/>
                <w:color w:val="000000"/>
                <w:lang w:eastAsia="ru-RU"/>
              </w:rPr>
            </w:pPr>
            <w:r w:rsidRPr="008A49C5">
              <w:rPr>
                <w:rFonts w:asciiTheme="majorHAnsi" w:hAnsiTheme="majorHAnsi" w:cs="Arial"/>
                <w:color w:val="222222"/>
                <w:shd w:val="clear" w:color="auto" w:fill="FFFFFF"/>
              </w:rPr>
              <w:t>Шины представляют собой пластины специальной формы с продольной и поперечной перфорацией для легкого моделирования любого размера шины по длине и полноте конечности. Крепление шин производится с помощью бинтов.</w:t>
            </w:r>
          </w:p>
        </w:tc>
        <w:tc>
          <w:tcPr>
            <w:tcW w:w="1276" w:type="dxa"/>
            <w:shd w:val="clear" w:color="auto" w:fill="auto"/>
            <w:vAlign w:val="center"/>
            <w:hideMark/>
          </w:tcPr>
          <w:p w:rsidR="00A27A40" w:rsidRPr="00A27A40" w:rsidRDefault="00A27A40"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14900,00</w:t>
            </w:r>
          </w:p>
        </w:tc>
      </w:tr>
      <w:tr w:rsidR="008A49C5" w:rsidRPr="00A27A40" w:rsidTr="0036149D">
        <w:trPr>
          <w:trHeight w:val="420"/>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24</w:t>
            </w:r>
          </w:p>
        </w:tc>
        <w:tc>
          <w:tcPr>
            <w:tcW w:w="2269" w:type="dxa"/>
            <w:shd w:val="clear" w:color="auto" w:fill="auto"/>
            <w:noWrap/>
            <w:vAlign w:val="center"/>
            <w:hideMark/>
          </w:tcPr>
          <w:p w:rsidR="00A27A40" w:rsidRPr="00A27A40" w:rsidRDefault="0010656C"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09FE8706" wp14:editId="048EB12C">
                  <wp:extent cx="1290118" cy="447675"/>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290118" cy="447675"/>
                          </a:xfrm>
                          <a:prstGeom prst="rect">
                            <a:avLst/>
                          </a:prstGeom>
                        </pic:spPr>
                      </pic:pic>
                    </a:graphicData>
                  </a:graphic>
                </wp:inline>
              </w:drawing>
            </w:r>
          </w:p>
        </w:tc>
        <w:tc>
          <w:tcPr>
            <w:tcW w:w="6520" w:type="dxa"/>
            <w:shd w:val="clear" w:color="auto" w:fill="auto"/>
            <w:vAlign w:val="center"/>
            <w:hideMark/>
          </w:tcPr>
          <w:p w:rsidR="00A27A40" w:rsidRPr="00261F78" w:rsidRDefault="00A27A40" w:rsidP="00A27A40">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Винтовка пневматическая "МР-512С-06" кал. 4.5 мм</w:t>
            </w:r>
          </w:p>
          <w:p w:rsidR="00D727BD" w:rsidRPr="00A27A40" w:rsidRDefault="00D727BD" w:rsidP="00D727BD">
            <w:pPr>
              <w:spacing w:after="0" w:line="240" w:lineRule="auto"/>
              <w:rPr>
                <w:rFonts w:asciiTheme="majorHAnsi" w:eastAsia="Times New Roman" w:hAnsiTheme="majorHAnsi" w:cs="Times New Roman"/>
                <w:color w:val="000000"/>
                <w:lang w:eastAsia="ru-RU"/>
              </w:rPr>
            </w:pPr>
            <w:r w:rsidRPr="008A49C5">
              <w:rPr>
                <w:rFonts w:asciiTheme="majorHAnsi" w:hAnsiTheme="majorHAnsi"/>
                <w:color w:val="000000"/>
                <w:shd w:val="clear" w:color="auto" w:fill="FFFFFF"/>
              </w:rPr>
              <w:t>Подходит для проведения учебных стрельб. Облегченный вариант классической переломки, не требующий серьезной физической подготовки от стрелка.</w:t>
            </w:r>
          </w:p>
        </w:tc>
        <w:tc>
          <w:tcPr>
            <w:tcW w:w="1276" w:type="dxa"/>
            <w:shd w:val="clear" w:color="auto" w:fill="auto"/>
            <w:vAlign w:val="center"/>
            <w:hideMark/>
          </w:tcPr>
          <w:p w:rsidR="00A27A40" w:rsidRPr="00A27A40" w:rsidRDefault="00A27A40"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14000,00</w:t>
            </w:r>
          </w:p>
        </w:tc>
      </w:tr>
      <w:tr w:rsidR="008A49C5" w:rsidRPr="00A27A40" w:rsidTr="0036149D">
        <w:trPr>
          <w:trHeight w:val="570"/>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25</w:t>
            </w:r>
          </w:p>
        </w:tc>
        <w:tc>
          <w:tcPr>
            <w:tcW w:w="2269" w:type="dxa"/>
            <w:shd w:val="clear" w:color="auto" w:fill="auto"/>
            <w:noWrap/>
            <w:vAlign w:val="center"/>
            <w:hideMark/>
          </w:tcPr>
          <w:p w:rsidR="00A27A40" w:rsidRPr="00A27A40" w:rsidRDefault="0010656C"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21AFFA52" wp14:editId="7722DE3F">
                  <wp:extent cx="866775" cy="505619"/>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872600" cy="509017"/>
                          </a:xfrm>
                          <a:prstGeom prst="rect">
                            <a:avLst/>
                          </a:prstGeom>
                        </pic:spPr>
                      </pic:pic>
                    </a:graphicData>
                  </a:graphic>
                </wp:inline>
              </w:drawing>
            </w:r>
          </w:p>
        </w:tc>
        <w:tc>
          <w:tcPr>
            <w:tcW w:w="6520" w:type="dxa"/>
            <w:shd w:val="clear" w:color="auto" w:fill="auto"/>
            <w:vAlign w:val="center"/>
            <w:hideMark/>
          </w:tcPr>
          <w:p w:rsidR="00A27A40" w:rsidRPr="00261F78" w:rsidRDefault="00A27A40" w:rsidP="0010656C">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Пули для пневматики кал.4,5мм, 0,28-0,3гр, 400</w:t>
            </w:r>
            <w:r w:rsidR="0010656C" w:rsidRPr="00261F78">
              <w:rPr>
                <w:rFonts w:asciiTheme="majorHAnsi" w:eastAsia="Times New Roman" w:hAnsiTheme="majorHAnsi" w:cs="Times New Roman"/>
                <w:b/>
                <w:color w:val="000000"/>
                <w:lang w:eastAsia="ru-RU"/>
              </w:rPr>
              <w:t xml:space="preserve"> </w:t>
            </w:r>
            <w:r w:rsidRPr="00261F78">
              <w:rPr>
                <w:rFonts w:asciiTheme="majorHAnsi" w:eastAsia="Times New Roman" w:hAnsiTheme="majorHAnsi" w:cs="Times New Roman"/>
                <w:b/>
                <w:color w:val="000000"/>
                <w:lang w:eastAsia="ru-RU"/>
              </w:rPr>
              <w:t>шт</w:t>
            </w:r>
            <w:r w:rsidR="0010656C" w:rsidRPr="00261F78">
              <w:rPr>
                <w:rFonts w:asciiTheme="majorHAnsi" w:eastAsia="Times New Roman" w:hAnsiTheme="majorHAnsi" w:cs="Times New Roman"/>
                <w:b/>
                <w:color w:val="000000"/>
                <w:lang w:eastAsia="ru-RU"/>
              </w:rPr>
              <w:t>.</w:t>
            </w:r>
          </w:p>
          <w:p w:rsidR="00D727BD" w:rsidRPr="00A27A40" w:rsidRDefault="00D727BD" w:rsidP="00F57170">
            <w:pPr>
              <w:spacing w:after="0" w:line="240" w:lineRule="auto"/>
              <w:rPr>
                <w:rFonts w:asciiTheme="majorHAnsi" w:eastAsia="Times New Roman" w:hAnsiTheme="majorHAnsi" w:cs="Segoe UI"/>
                <w:color w:val="000000"/>
                <w:lang w:eastAsia="ru-RU"/>
              </w:rPr>
            </w:pPr>
            <w:r w:rsidRPr="008A49C5">
              <w:rPr>
                <w:rFonts w:asciiTheme="majorHAnsi" w:eastAsia="Times New Roman" w:hAnsiTheme="majorHAnsi" w:cs="Segoe UI"/>
                <w:color w:val="000000"/>
                <w:lang w:eastAsia="ru-RU"/>
              </w:rPr>
              <w:t>П</w:t>
            </w:r>
            <w:r w:rsidRPr="00D727BD">
              <w:rPr>
                <w:rFonts w:asciiTheme="majorHAnsi" w:eastAsia="Times New Roman" w:hAnsiTheme="majorHAnsi" w:cs="Segoe UI"/>
                <w:color w:val="000000"/>
                <w:lang w:eastAsia="ru-RU"/>
              </w:rPr>
              <w:t>редназначен</w:t>
            </w:r>
            <w:r w:rsidRPr="008A49C5">
              <w:rPr>
                <w:rFonts w:asciiTheme="majorHAnsi" w:eastAsia="Times New Roman" w:hAnsiTheme="majorHAnsi" w:cs="Segoe UI"/>
                <w:color w:val="000000"/>
                <w:lang w:eastAsia="ru-RU"/>
              </w:rPr>
              <w:t xml:space="preserve">ы </w:t>
            </w:r>
            <w:r w:rsidRPr="00D727BD">
              <w:rPr>
                <w:rFonts w:asciiTheme="majorHAnsi" w:eastAsia="Times New Roman" w:hAnsiTheme="majorHAnsi" w:cs="Segoe UI"/>
                <w:color w:val="000000"/>
                <w:lang w:eastAsia="ru-RU"/>
              </w:rPr>
              <w:t>для начальной тренировочной стрельбы из пневма</w:t>
            </w:r>
            <w:r w:rsidRPr="008A49C5">
              <w:rPr>
                <w:rFonts w:asciiTheme="majorHAnsi" w:eastAsia="Times New Roman" w:hAnsiTheme="majorHAnsi" w:cs="Segoe UI"/>
                <w:color w:val="000000"/>
                <w:lang w:eastAsia="ru-RU"/>
              </w:rPr>
              <w:t>тического оружия калибра 4,5 мм.</w:t>
            </w:r>
          </w:p>
        </w:tc>
        <w:tc>
          <w:tcPr>
            <w:tcW w:w="1276" w:type="dxa"/>
            <w:shd w:val="clear" w:color="auto" w:fill="auto"/>
            <w:vAlign w:val="center"/>
            <w:hideMark/>
          </w:tcPr>
          <w:p w:rsidR="00A27A40" w:rsidRPr="00A27A40" w:rsidRDefault="00A27A40"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350,00</w:t>
            </w:r>
          </w:p>
        </w:tc>
      </w:tr>
      <w:tr w:rsidR="008A49C5" w:rsidRPr="00A27A40" w:rsidTr="0036149D">
        <w:trPr>
          <w:trHeight w:val="300"/>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26</w:t>
            </w:r>
          </w:p>
        </w:tc>
        <w:tc>
          <w:tcPr>
            <w:tcW w:w="2269" w:type="dxa"/>
            <w:shd w:val="clear" w:color="auto" w:fill="auto"/>
            <w:noWrap/>
            <w:vAlign w:val="center"/>
            <w:hideMark/>
          </w:tcPr>
          <w:p w:rsidR="00A27A40" w:rsidRPr="00A27A40" w:rsidRDefault="0010656C"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067DD645" wp14:editId="2491D92E">
                  <wp:extent cx="1209675" cy="97496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209675" cy="974962"/>
                          </a:xfrm>
                          <a:prstGeom prst="rect">
                            <a:avLst/>
                          </a:prstGeom>
                        </pic:spPr>
                      </pic:pic>
                    </a:graphicData>
                  </a:graphic>
                </wp:inline>
              </w:drawing>
            </w:r>
          </w:p>
        </w:tc>
        <w:tc>
          <w:tcPr>
            <w:tcW w:w="6520" w:type="dxa"/>
            <w:shd w:val="clear" w:color="auto" w:fill="auto"/>
            <w:vAlign w:val="center"/>
            <w:hideMark/>
          </w:tcPr>
          <w:p w:rsidR="00A27A40" w:rsidRPr="00261F78" w:rsidRDefault="00A27A40" w:rsidP="00A27A40">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 xml:space="preserve">Дозиметр ДП-5В </w:t>
            </w:r>
            <w:r w:rsidR="00261F78">
              <w:rPr>
                <w:rFonts w:asciiTheme="majorHAnsi" w:eastAsia="Times New Roman" w:hAnsiTheme="majorHAnsi" w:cs="Times New Roman"/>
                <w:b/>
                <w:color w:val="000000"/>
                <w:lang w:eastAsia="ru-RU"/>
              </w:rPr>
              <w:t>С ХРАНЕНИЯ</w:t>
            </w:r>
          </w:p>
          <w:p w:rsidR="00D222A0" w:rsidRPr="00A27A40" w:rsidRDefault="00D222A0" w:rsidP="00A27A40">
            <w:pPr>
              <w:spacing w:after="0" w:line="240" w:lineRule="auto"/>
              <w:rPr>
                <w:rFonts w:asciiTheme="majorHAnsi" w:eastAsia="Times New Roman" w:hAnsiTheme="majorHAnsi" w:cs="Times New Roman"/>
                <w:color w:val="000000"/>
                <w:lang w:eastAsia="ru-RU"/>
              </w:rPr>
            </w:pPr>
            <w:r w:rsidRPr="00F57170">
              <w:rPr>
                <w:rFonts w:asciiTheme="majorHAnsi" w:hAnsiTheme="majorHAnsi" w:cs="Arial"/>
                <w:shd w:val="clear" w:color="auto" w:fill="FFFFFF"/>
              </w:rPr>
              <w:t xml:space="preserve">предназначен для измерения мощности поглощенной дозы гамма-излучения в широком диапазоне (от 0,05 мрад/час до 200 рад/час) и обнаружения бета- излучения. Измеритель </w:t>
            </w:r>
            <w:r w:rsidRPr="008A49C5">
              <w:rPr>
                <w:rFonts w:asciiTheme="majorHAnsi" w:hAnsiTheme="majorHAnsi" w:cs="Arial"/>
                <w:color w:val="222222"/>
                <w:shd w:val="clear" w:color="auto" w:fill="FFFFFF"/>
              </w:rPr>
              <w:t>мощности дозы (рентгенометр) ДП-5В является прибором двойного назначения, удовлетворяет жестким требованиям работы в полевых условиях.</w:t>
            </w:r>
          </w:p>
        </w:tc>
        <w:tc>
          <w:tcPr>
            <w:tcW w:w="1276" w:type="dxa"/>
            <w:shd w:val="clear" w:color="auto" w:fill="auto"/>
            <w:vAlign w:val="center"/>
            <w:hideMark/>
          </w:tcPr>
          <w:p w:rsidR="00A27A40" w:rsidRPr="00A27A40" w:rsidRDefault="00A27A40"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6200,00</w:t>
            </w:r>
          </w:p>
        </w:tc>
      </w:tr>
      <w:tr w:rsidR="008A49C5" w:rsidRPr="00A27A40" w:rsidTr="0036149D">
        <w:trPr>
          <w:trHeight w:val="300"/>
        </w:trPr>
        <w:tc>
          <w:tcPr>
            <w:tcW w:w="567" w:type="dxa"/>
            <w:shd w:val="clear" w:color="auto" w:fill="auto"/>
            <w:noWrap/>
            <w:vAlign w:val="center"/>
            <w:hideMark/>
          </w:tcPr>
          <w:p w:rsidR="00A27A40" w:rsidRPr="00261F78" w:rsidRDefault="00A27A40" w:rsidP="00261F78">
            <w:pPr>
              <w:spacing w:after="0" w:line="240" w:lineRule="auto"/>
              <w:jc w:val="center"/>
              <w:rPr>
                <w:rFonts w:asciiTheme="majorHAnsi" w:eastAsia="Times New Roman" w:hAnsiTheme="majorHAnsi" w:cs="Times New Roman"/>
                <w:color w:val="000000"/>
                <w:sz w:val="20"/>
                <w:szCs w:val="20"/>
                <w:lang w:eastAsia="ru-RU"/>
              </w:rPr>
            </w:pPr>
          </w:p>
          <w:p w:rsidR="00261F78"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27</w:t>
            </w:r>
          </w:p>
        </w:tc>
        <w:tc>
          <w:tcPr>
            <w:tcW w:w="2269" w:type="dxa"/>
            <w:shd w:val="clear" w:color="auto" w:fill="auto"/>
            <w:noWrap/>
            <w:vAlign w:val="center"/>
            <w:hideMark/>
          </w:tcPr>
          <w:p w:rsidR="00A27A40" w:rsidRPr="00A27A40" w:rsidRDefault="0010656C"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2A341A2A" wp14:editId="2BDC8C15">
                  <wp:extent cx="363549" cy="7239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67480" cy="731728"/>
                          </a:xfrm>
                          <a:prstGeom prst="rect">
                            <a:avLst/>
                          </a:prstGeom>
                        </pic:spPr>
                      </pic:pic>
                    </a:graphicData>
                  </a:graphic>
                </wp:inline>
              </w:drawing>
            </w:r>
          </w:p>
        </w:tc>
        <w:tc>
          <w:tcPr>
            <w:tcW w:w="6520" w:type="dxa"/>
            <w:shd w:val="clear" w:color="auto" w:fill="auto"/>
            <w:vAlign w:val="center"/>
            <w:hideMark/>
          </w:tcPr>
          <w:p w:rsidR="00A27A40" w:rsidRPr="00261F78" w:rsidRDefault="00A27A40" w:rsidP="00D222A0">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 xml:space="preserve">Дозиметр </w:t>
            </w:r>
          </w:p>
          <w:p w:rsidR="00D222A0" w:rsidRPr="00A27A40" w:rsidRDefault="00D727BD" w:rsidP="00D222A0">
            <w:pPr>
              <w:spacing w:after="0" w:line="240" w:lineRule="auto"/>
              <w:rPr>
                <w:rFonts w:asciiTheme="majorHAnsi" w:eastAsia="Times New Roman" w:hAnsiTheme="majorHAnsi" w:cs="Times New Roman"/>
                <w:color w:val="000000"/>
                <w:lang w:eastAsia="ru-RU"/>
              </w:rPr>
            </w:pPr>
            <w:r w:rsidRPr="008A49C5">
              <w:rPr>
                <w:rFonts w:asciiTheme="majorHAnsi" w:hAnsiTheme="majorHAnsi" w:cs="Arial"/>
                <w:color w:val="001A34"/>
                <w:shd w:val="clear" w:color="auto" w:fill="FFFFFF"/>
              </w:rPr>
              <w:t>Определяет присутствие и дозу гамма-, бета- и рентгеновского излучения в окружающей среде. </w:t>
            </w:r>
            <w:r w:rsidR="00D222A0" w:rsidRPr="008A49C5">
              <w:rPr>
                <w:rFonts w:asciiTheme="majorHAnsi" w:hAnsiTheme="majorHAnsi" w:cs="Arial"/>
                <w:color w:val="001A34"/>
                <w:shd w:val="clear" w:color="auto" w:fill="FFFFFF"/>
              </w:rPr>
              <w:t>Подходит как для профессионального использования, так и для домашних нужд.</w:t>
            </w:r>
          </w:p>
        </w:tc>
        <w:tc>
          <w:tcPr>
            <w:tcW w:w="1276" w:type="dxa"/>
            <w:shd w:val="clear" w:color="auto" w:fill="auto"/>
            <w:vAlign w:val="center"/>
            <w:hideMark/>
          </w:tcPr>
          <w:p w:rsidR="00A27A40" w:rsidRPr="00A27A40" w:rsidRDefault="00A27A40"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12800,00</w:t>
            </w:r>
          </w:p>
        </w:tc>
      </w:tr>
      <w:tr w:rsidR="008A49C5" w:rsidRPr="00A27A40" w:rsidTr="0036149D">
        <w:trPr>
          <w:trHeight w:val="570"/>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28</w:t>
            </w:r>
          </w:p>
        </w:tc>
        <w:tc>
          <w:tcPr>
            <w:tcW w:w="2269" w:type="dxa"/>
            <w:shd w:val="clear" w:color="auto" w:fill="auto"/>
            <w:noWrap/>
            <w:vAlign w:val="center"/>
            <w:hideMark/>
          </w:tcPr>
          <w:p w:rsidR="00A27A40" w:rsidRPr="00A27A40" w:rsidRDefault="0010656C"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34A1AEAF" wp14:editId="39B73DBA">
                  <wp:extent cx="885825" cy="551670"/>
                  <wp:effectExtent l="0" t="0" r="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885825" cy="551670"/>
                          </a:xfrm>
                          <a:prstGeom prst="rect">
                            <a:avLst/>
                          </a:prstGeom>
                        </pic:spPr>
                      </pic:pic>
                    </a:graphicData>
                  </a:graphic>
                </wp:inline>
              </w:drawing>
            </w:r>
          </w:p>
        </w:tc>
        <w:tc>
          <w:tcPr>
            <w:tcW w:w="6520" w:type="dxa"/>
            <w:shd w:val="clear" w:color="auto" w:fill="auto"/>
            <w:vAlign w:val="center"/>
            <w:hideMark/>
          </w:tcPr>
          <w:p w:rsidR="00A27A40" w:rsidRPr="00261F78" w:rsidRDefault="00A27A40" w:rsidP="00A27A40">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 xml:space="preserve">Комплект индивидуальных дозиметров ИД-1 </w:t>
            </w:r>
            <w:r w:rsidR="00261F78">
              <w:rPr>
                <w:rFonts w:asciiTheme="majorHAnsi" w:eastAsia="Times New Roman" w:hAnsiTheme="majorHAnsi" w:cs="Times New Roman"/>
                <w:b/>
                <w:color w:val="000000"/>
                <w:lang w:eastAsia="ru-RU"/>
              </w:rPr>
              <w:t>С ХРАНЕНИЯ</w:t>
            </w:r>
          </w:p>
          <w:p w:rsidR="00D222A0" w:rsidRPr="00A27A40" w:rsidRDefault="00D222A0" w:rsidP="00A27A40">
            <w:pPr>
              <w:spacing w:after="0" w:line="240" w:lineRule="auto"/>
              <w:rPr>
                <w:rFonts w:asciiTheme="majorHAnsi" w:eastAsia="Times New Roman" w:hAnsiTheme="majorHAnsi" w:cs="Times New Roman"/>
                <w:color w:val="000000"/>
                <w:lang w:eastAsia="ru-RU"/>
              </w:rPr>
            </w:pPr>
            <w:r w:rsidRPr="008A49C5">
              <w:rPr>
                <w:rFonts w:asciiTheme="majorHAnsi" w:hAnsiTheme="majorHAnsi" w:cs="Arial"/>
                <w:color w:val="222222"/>
                <w:shd w:val="clear" w:color="auto" w:fill="FFFFFF"/>
              </w:rPr>
              <w:t>Состоит из 10 индивидуальных дозиметров ИД-1 и зарядного устройства ЗД-6</w:t>
            </w:r>
          </w:p>
        </w:tc>
        <w:tc>
          <w:tcPr>
            <w:tcW w:w="1276" w:type="dxa"/>
            <w:shd w:val="clear" w:color="auto" w:fill="auto"/>
            <w:vAlign w:val="center"/>
            <w:hideMark/>
          </w:tcPr>
          <w:p w:rsidR="00A27A40" w:rsidRPr="00A27A40" w:rsidRDefault="00A27A40"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5400,00</w:t>
            </w:r>
          </w:p>
        </w:tc>
      </w:tr>
      <w:tr w:rsidR="008A49C5" w:rsidRPr="00A27A40" w:rsidTr="0036149D">
        <w:trPr>
          <w:trHeight w:val="300"/>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29</w:t>
            </w:r>
          </w:p>
        </w:tc>
        <w:tc>
          <w:tcPr>
            <w:tcW w:w="2269" w:type="dxa"/>
            <w:shd w:val="clear" w:color="auto" w:fill="auto"/>
            <w:noWrap/>
            <w:vAlign w:val="center"/>
            <w:hideMark/>
          </w:tcPr>
          <w:p w:rsidR="00A27A40" w:rsidRPr="00A27A40" w:rsidRDefault="0010656C"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637F57A0" wp14:editId="27518345">
                  <wp:extent cx="742950" cy="63229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742950" cy="632298"/>
                          </a:xfrm>
                          <a:prstGeom prst="rect">
                            <a:avLst/>
                          </a:prstGeom>
                        </pic:spPr>
                      </pic:pic>
                    </a:graphicData>
                  </a:graphic>
                </wp:inline>
              </w:drawing>
            </w:r>
          </w:p>
        </w:tc>
        <w:tc>
          <w:tcPr>
            <w:tcW w:w="6520" w:type="dxa"/>
            <w:shd w:val="clear" w:color="auto" w:fill="auto"/>
            <w:vAlign w:val="center"/>
            <w:hideMark/>
          </w:tcPr>
          <w:p w:rsidR="00A27A40" w:rsidRPr="00261F78" w:rsidRDefault="00A27A40" w:rsidP="00A27A40">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Жгут Альфа (Бубнова) кровоостанавливающий</w:t>
            </w:r>
          </w:p>
          <w:p w:rsidR="00D222A0" w:rsidRPr="00A27A40" w:rsidRDefault="00D222A0" w:rsidP="00A27A40">
            <w:pPr>
              <w:spacing w:after="0" w:line="240" w:lineRule="auto"/>
              <w:rPr>
                <w:rFonts w:asciiTheme="majorHAnsi" w:eastAsia="Times New Roman" w:hAnsiTheme="majorHAnsi" w:cs="Times New Roman"/>
                <w:color w:val="000000"/>
                <w:lang w:eastAsia="ru-RU"/>
              </w:rPr>
            </w:pPr>
            <w:r w:rsidRPr="008A49C5">
              <w:rPr>
                <w:rFonts w:asciiTheme="majorHAnsi" w:hAnsiTheme="majorHAnsi" w:cs="Arial"/>
                <w:color w:val="001A34"/>
                <w:shd w:val="clear" w:color="auto" w:fill="FFFFFF"/>
              </w:rPr>
              <w:t>Для остановки кровотечений из верхних и нижних конечностей, в качестве защитных жгутов при синдромах сдавливания.</w:t>
            </w:r>
          </w:p>
        </w:tc>
        <w:tc>
          <w:tcPr>
            <w:tcW w:w="1276" w:type="dxa"/>
            <w:shd w:val="clear" w:color="auto" w:fill="auto"/>
            <w:vAlign w:val="center"/>
            <w:hideMark/>
          </w:tcPr>
          <w:p w:rsidR="00A27A40" w:rsidRPr="00A27A40" w:rsidRDefault="00A27A40"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530,00</w:t>
            </w:r>
          </w:p>
        </w:tc>
      </w:tr>
      <w:tr w:rsidR="008A49C5" w:rsidRPr="00A27A40" w:rsidTr="0036149D">
        <w:trPr>
          <w:trHeight w:val="570"/>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30</w:t>
            </w:r>
          </w:p>
        </w:tc>
        <w:tc>
          <w:tcPr>
            <w:tcW w:w="2269" w:type="dxa"/>
            <w:shd w:val="clear" w:color="auto" w:fill="auto"/>
            <w:noWrap/>
            <w:vAlign w:val="center"/>
            <w:hideMark/>
          </w:tcPr>
          <w:p w:rsidR="00A27A40" w:rsidRPr="00A27A40" w:rsidRDefault="0010656C"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34F48ED4" wp14:editId="2518390D">
                  <wp:extent cx="1135034" cy="723900"/>
                  <wp:effectExtent l="0" t="0" r="825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144229" cy="729764"/>
                          </a:xfrm>
                          <a:prstGeom prst="rect">
                            <a:avLst/>
                          </a:prstGeom>
                        </pic:spPr>
                      </pic:pic>
                    </a:graphicData>
                  </a:graphic>
                </wp:inline>
              </w:drawing>
            </w:r>
          </w:p>
        </w:tc>
        <w:tc>
          <w:tcPr>
            <w:tcW w:w="6520" w:type="dxa"/>
            <w:shd w:val="clear" w:color="auto" w:fill="auto"/>
            <w:vAlign w:val="center"/>
            <w:hideMark/>
          </w:tcPr>
          <w:p w:rsidR="00A27A40" w:rsidRPr="00A27A40" w:rsidRDefault="00A27A40" w:rsidP="00A27A40">
            <w:pPr>
              <w:spacing w:after="0" w:line="240" w:lineRule="auto"/>
              <w:rPr>
                <w:rFonts w:asciiTheme="majorHAnsi" w:eastAsia="Times New Roman" w:hAnsiTheme="majorHAnsi" w:cs="Times New Roman"/>
                <w:color w:val="000000"/>
                <w:lang w:eastAsia="ru-RU"/>
              </w:rPr>
            </w:pPr>
            <w:r w:rsidRPr="00261F78">
              <w:rPr>
                <w:rFonts w:asciiTheme="majorHAnsi" w:eastAsia="Times New Roman" w:hAnsiTheme="majorHAnsi" w:cs="Times New Roman"/>
                <w:b/>
                <w:color w:val="000000"/>
                <w:lang w:eastAsia="ru-RU"/>
              </w:rPr>
              <w:t>Носилки медицинские мягкие бескаркасные огнестойкие «ШАНС»</w:t>
            </w:r>
            <w:r w:rsidR="00D222A0" w:rsidRPr="008A49C5">
              <w:rPr>
                <w:rFonts w:asciiTheme="majorHAnsi" w:hAnsiTheme="majorHAnsi" w:cs="Arial"/>
                <w:color w:val="222222"/>
                <w:shd w:val="clear" w:color="auto" w:fill="FFFFFF"/>
              </w:rPr>
              <w:t xml:space="preserve"> выполнены из водо-огнетермостойкой стеклоткани с 6 ручками для переноски и специальными усилительными элементами. В комплектацию входят: сумка для хранения и переноски на поясном ремне и руководство по применению.</w:t>
            </w:r>
          </w:p>
        </w:tc>
        <w:tc>
          <w:tcPr>
            <w:tcW w:w="1276" w:type="dxa"/>
            <w:shd w:val="clear" w:color="auto" w:fill="auto"/>
            <w:vAlign w:val="center"/>
            <w:hideMark/>
          </w:tcPr>
          <w:p w:rsidR="00A27A40" w:rsidRPr="00A27A40" w:rsidRDefault="00A27A40"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3875,00</w:t>
            </w:r>
          </w:p>
        </w:tc>
      </w:tr>
      <w:tr w:rsidR="008A49C5" w:rsidRPr="00A27A40" w:rsidTr="0036149D">
        <w:trPr>
          <w:trHeight w:val="300"/>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31</w:t>
            </w:r>
          </w:p>
        </w:tc>
        <w:tc>
          <w:tcPr>
            <w:tcW w:w="2269" w:type="dxa"/>
            <w:shd w:val="clear" w:color="auto" w:fill="auto"/>
            <w:noWrap/>
            <w:vAlign w:val="center"/>
            <w:hideMark/>
          </w:tcPr>
          <w:p w:rsidR="00A27A40" w:rsidRPr="00A27A40" w:rsidRDefault="0010656C"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68520ED5" wp14:editId="2F0FE63C">
                  <wp:extent cx="647700" cy="704022"/>
                  <wp:effectExtent l="0" t="0" r="0"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47700" cy="704022"/>
                          </a:xfrm>
                          <a:prstGeom prst="rect">
                            <a:avLst/>
                          </a:prstGeom>
                        </pic:spPr>
                      </pic:pic>
                    </a:graphicData>
                  </a:graphic>
                </wp:inline>
              </w:drawing>
            </w:r>
          </w:p>
        </w:tc>
        <w:tc>
          <w:tcPr>
            <w:tcW w:w="6520" w:type="dxa"/>
            <w:shd w:val="clear" w:color="auto" w:fill="auto"/>
            <w:vAlign w:val="center"/>
            <w:hideMark/>
          </w:tcPr>
          <w:p w:rsidR="00A27A40" w:rsidRPr="00261F78" w:rsidRDefault="00A27A40" w:rsidP="00A27A40">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Мишень для пневматики, маятниковая</w:t>
            </w:r>
          </w:p>
          <w:p w:rsidR="00D222A0" w:rsidRPr="00A27A40" w:rsidRDefault="00D222A0" w:rsidP="00A27A40">
            <w:pPr>
              <w:spacing w:after="0" w:line="240" w:lineRule="auto"/>
              <w:rPr>
                <w:rFonts w:asciiTheme="majorHAnsi" w:eastAsia="Times New Roman" w:hAnsiTheme="majorHAnsi" w:cs="Times New Roman"/>
                <w:color w:val="000000"/>
                <w:lang w:eastAsia="ru-RU"/>
              </w:rPr>
            </w:pPr>
            <w:r w:rsidRPr="008A49C5">
              <w:rPr>
                <w:rFonts w:asciiTheme="majorHAnsi" w:hAnsiTheme="majorHAnsi" w:cs="Arial"/>
                <w:color w:val="001A34"/>
                <w:shd w:val="clear" w:color="auto" w:fill="FFFFFF"/>
              </w:rPr>
              <w:t>Представляет собой складную стойку из стального стержня диаметром 6 мм с расположенными на ней мишенями. Легкую и компактную стойку можно поставить на любую поверхность или воткнуть в землю.</w:t>
            </w:r>
          </w:p>
        </w:tc>
        <w:tc>
          <w:tcPr>
            <w:tcW w:w="1276" w:type="dxa"/>
            <w:shd w:val="clear" w:color="auto" w:fill="auto"/>
            <w:noWrap/>
            <w:vAlign w:val="center"/>
            <w:hideMark/>
          </w:tcPr>
          <w:p w:rsidR="00A27A40" w:rsidRPr="00A27A40" w:rsidRDefault="00A27A40"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3750,00</w:t>
            </w:r>
          </w:p>
        </w:tc>
      </w:tr>
      <w:tr w:rsidR="008A49C5" w:rsidRPr="00A27A40" w:rsidTr="0036149D">
        <w:trPr>
          <w:trHeight w:val="570"/>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32</w:t>
            </w:r>
          </w:p>
        </w:tc>
        <w:tc>
          <w:tcPr>
            <w:tcW w:w="2269" w:type="dxa"/>
            <w:shd w:val="clear" w:color="auto" w:fill="auto"/>
            <w:noWrap/>
            <w:vAlign w:val="center"/>
            <w:hideMark/>
          </w:tcPr>
          <w:p w:rsidR="00A27A40" w:rsidRPr="00A27A40" w:rsidRDefault="0010656C"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46F88213" wp14:editId="46A2EC37">
                  <wp:extent cx="309240" cy="9239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09240" cy="923925"/>
                          </a:xfrm>
                          <a:prstGeom prst="rect">
                            <a:avLst/>
                          </a:prstGeom>
                        </pic:spPr>
                      </pic:pic>
                    </a:graphicData>
                  </a:graphic>
                </wp:inline>
              </w:drawing>
            </w:r>
          </w:p>
        </w:tc>
        <w:tc>
          <w:tcPr>
            <w:tcW w:w="6520" w:type="dxa"/>
            <w:shd w:val="clear" w:color="auto" w:fill="auto"/>
            <w:vAlign w:val="center"/>
            <w:hideMark/>
          </w:tcPr>
          <w:p w:rsidR="00A27A40" w:rsidRPr="00261F78" w:rsidRDefault="00A27A40" w:rsidP="00A27A40">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Общевойсковой защитный комплект ОЗК</w:t>
            </w:r>
            <w:r w:rsidR="0069597B" w:rsidRPr="00261F78">
              <w:rPr>
                <w:rFonts w:asciiTheme="majorHAnsi" w:eastAsia="Times New Roman" w:hAnsiTheme="majorHAnsi" w:cs="Times New Roman"/>
                <w:b/>
                <w:color w:val="000000"/>
                <w:lang w:eastAsia="ru-RU"/>
              </w:rPr>
              <w:t xml:space="preserve"> </w:t>
            </w:r>
            <w:r w:rsidRPr="00261F78">
              <w:rPr>
                <w:rFonts w:asciiTheme="majorHAnsi" w:eastAsia="Times New Roman" w:hAnsiTheme="majorHAnsi" w:cs="Times New Roman"/>
                <w:b/>
                <w:color w:val="000000"/>
                <w:lang w:eastAsia="ru-RU"/>
              </w:rPr>
              <w:t xml:space="preserve"> </w:t>
            </w:r>
            <w:r w:rsidR="0069597B" w:rsidRPr="00261F78">
              <w:rPr>
                <w:rFonts w:asciiTheme="majorHAnsi" w:eastAsia="Times New Roman" w:hAnsiTheme="majorHAnsi" w:cs="Times New Roman"/>
                <w:b/>
                <w:color w:val="000000"/>
                <w:lang w:eastAsia="ru-RU"/>
              </w:rPr>
              <w:t>С ХРАНЕНИЯ</w:t>
            </w:r>
          </w:p>
          <w:p w:rsidR="00D222A0" w:rsidRPr="00A27A40" w:rsidRDefault="00D222A0" w:rsidP="00F57170">
            <w:pPr>
              <w:shd w:val="clear" w:color="auto" w:fill="FFFFFF"/>
              <w:spacing w:after="0" w:line="240" w:lineRule="auto"/>
              <w:textAlignment w:val="baseline"/>
              <w:rPr>
                <w:rFonts w:asciiTheme="majorHAnsi" w:eastAsia="Times New Roman" w:hAnsiTheme="majorHAnsi" w:cs="Arial"/>
                <w:color w:val="222222"/>
                <w:lang w:eastAsia="ru-RU"/>
              </w:rPr>
            </w:pPr>
            <w:r w:rsidRPr="00D222A0">
              <w:rPr>
                <w:rFonts w:asciiTheme="majorHAnsi" w:eastAsia="Times New Roman" w:hAnsiTheme="majorHAnsi" w:cs="Arial"/>
                <w:color w:val="222222"/>
                <w:lang w:eastAsia="ru-RU"/>
              </w:rPr>
              <w:t>ОЗК предназначен для защиты кожных покровов и обмундирования при действиях в атмосфере зараженной отравляющими или аварийно-химически опасными веществами.</w:t>
            </w:r>
            <w:r w:rsidR="00F57170">
              <w:rPr>
                <w:rFonts w:asciiTheme="majorHAnsi" w:eastAsia="Times New Roman" w:hAnsiTheme="majorHAnsi" w:cs="Arial"/>
                <w:color w:val="222222"/>
                <w:lang w:eastAsia="ru-RU"/>
              </w:rPr>
              <w:t xml:space="preserve"> </w:t>
            </w:r>
            <w:r w:rsidRPr="00D222A0">
              <w:rPr>
                <w:rFonts w:asciiTheme="majorHAnsi" w:eastAsia="Times New Roman" w:hAnsiTheme="majorHAnsi" w:cs="Arial"/>
                <w:color w:val="222222"/>
                <w:lang w:eastAsia="ru-RU"/>
              </w:rPr>
              <w:t>В состав комплекта входят:</w:t>
            </w:r>
            <w:r w:rsidRPr="008A49C5">
              <w:rPr>
                <w:rFonts w:asciiTheme="majorHAnsi" w:eastAsia="Times New Roman" w:hAnsiTheme="majorHAnsi" w:cs="Arial"/>
                <w:color w:val="222222"/>
                <w:lang w:eastAsia="ru-RU"/>
              </w:rPr>
              <w:t xml:space="preserve"> </w:t>
            </w:r>
            <w:r w:rsidRPr="00D222A0">
              <w:rPr>
                <w:rFonts w:asciiTheme="majorHAnsi" w:eastAsia="Times New Roman" w:hAnsiTheme="majorHAnsi" w:cs="Arial"/>
                <w:color w:val="222222"/>
                <w:lang w:eastAsia="ru-RU"/>
              </w:rPr>
              <w:t>плащ (ткань БЦК);</w:t>
            </w:r>
            <w:r w:rsidRPr="008A49C5">
              <w:rPr>
                <w:rFonts w:asciiTheme="majorHAnsi" w:eastAsia="Times New Roman" w:hAnsiTheme="majorHAnsi" w:cs="Arial"/>
                <w:color w:val="222222"/>
                <w:lang w:eastAsia="ru-RU"/>
              </w:rPr>
              <w:t xml:space="preserve"> </w:t>
            </w:r>
            <w:r w:rsidRPr="00D222A0">
              <w:rPr>
                <w:rFonts w:asciiTheme="majorHAnsi" w:eastAsia="Times New Roman" w:hAnsiTheme="majorHAnsi" w:cs="Arial"/>
                <w:color w:val="222222"/>
                <w:lang w:eastAsia="ru-RU"/>
              </w:rPr>
              <w:t>чулки;</w:t>
            </w:r>
            <w:r w:rsidR="00F57170">
              <w:rPr>
                <w:rFonts w:asciiTheme="majorHAnsi" w:eastAsia="Times New Roman" w:hAnsiTheme="majorHAnsi" w:cs="Arial"/>
                <w:color w:val="222222"/>
                <w:lang w:eastAsia="ru-RU"/>
              </w:rPr>
              <w:t xml:space="preserve"> </w:t>
            </w:r>
            <w:r w:rsidRPr="00D222A0">
              <w:rPr>
                <w:rFonts w:asciiTheme="majorHAnsi" w:eastAsia="Times New Roman" w:hAnsiTheme="majorHAnsi" w:cs="Arial"/>
                <w:color w:val="222222"/>
                <w:lang w:eastAsia="ru-RU"/>
              </w:rPr>
              <w:t>перчатки.</w:t>
            </w:r>
          </w:p>
        </w:tc>
        <w:tc>
          <w:tcPr>
            <w:tcW w:w="1276" w:type="dxa"/>
            <w:shd w:val="clear" w:color="auto" w:fill="auto"/>
            <w:vAlign w:val="center"/>
            <w:hideMark/>
          </w:tcPr>
          <w:p w:rsidR="00A27A40" w:rsidRPr="00A27A40" w:rsidRDefault="00A27A40"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2200,00</w:t>
            </w:r>
          </w:p>
        </w:tc>
      </w:tr>
      <w:tr w:rsidR="008A49C5" w:rsidRPr="00A27A40" w:rsidTr="0036149D">
        <w:trPr>
          <w:trHeight w:val="300"/>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33</w:t>
            </w:r>
          </w:p>
        </w:tc>
        <w:tc>
          <w:tcPr>
            <w:tcW w:w="2269" w:type="dxa"/>
            <w:shd w:val="clear" w:color="auto" w:fill="auto"/>
            <w:noWrap/>
            <w:vAlign w:val="center"/>
            <w:hideMark/>
          </w:tcPr>
          <w:p w:rsidR="00A27A40" w:rsidRPr="00A27A40" w:rsidRDefault="0010656C"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00E2CF41" wp14:editId="1835AE48">
                  <wp:extent cx="371475" cy="91606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71475" cy="916065"/>
                          </a:xfrm>
                          <a:prstGeom prst="rect">
                            <a:avLst/>
                          </a:prstGeom>
                        </pic:spPr>
                      </pic:pic>
                    </a:graphicData>
                  </a:graphic>
                </wp:inline>
              </w:drawing>
            </w:r>
          </w:p>
        </w:tc>
        <w:tc>
          <w:tcPr>
            <w:tcW w:w="6520" w:type="dxa"/>
            <w:shd w:val="clear" w:color="auto" w:fill="auto"/>
            <w:vAlign w:val="center"/>
            <w:hideMark/>
          </w:tcPr>
          <w:p w:rsidR="00A27A40" w:rsidRPr="00261F78" w:rsidRDefault="00A27A40" w:rsidP="00A27A40">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Общевойсковой защитный комплект (ОЗК)</w:t>
            </w:r>
            <w:r w:rsidR="0010656C" w:rsidRPr="00261F78">
              <w:rPr>
                <w:rFonts w:asciiTheme="majorHAnsi" w:eastAsia="Times New Roman" w:hAnsiTheme="majorHAnsi" w:cs="Times New Roman"/>
                <w:b/>
                <w:color w:val="000000"/>
                <w:lang w:eastAsia="ru-RU"/>
              </w:rPr>
              <w:t xml:space="preserve"> НОВЫЙ</w:t>
            </w:r>
          </w:p>
          <w:p w:rsidR="00D222A0" w:rsidRPr="00D222A0" w:rsidRDefault="00D222A0" w:rsidP="00D222A0">
            <w:pPr>
              <w:shd w:val="clear" w:color="auto" w:fill="FFFFFF"/>
              <w:spacing w:after="0" w:line="240" w:lineRule="auto"/>
              <w:textAlignment w:val="baseline"/>
              <w:rPr>
                <w:rFonts w:asciiTheme="majorHAnsi" w:eastAsia="Times New Roman" w:hAnsiTheme="majorHAnsi" w:cs="Arial"/>
                <w:color w:val="222222"/>
                <w:lang w:eastAsia="ru-RU"/>
              </w:rPr>
            </w:pPr>
            <w:r w:rsidRPr="00D222A0">
              <w:rPr>
                <w:rFonts w:asciiTheme="majorHAnsi" w:eastAsia="Times New Roman" w:hAnsiTheme="majorHAnsi" w:cs="Arial"/>
                <w:color w:val="222222"/>
                <w:lang w:eastAsia="ru-RU"/>
              </w:rPr>
              <w:t>Комплект ОЗК предназначен для многократной защиты кожных покровов человека, обмундирования, снаряжения и индивидуального оружия от ОВ, БС, РП, и АХОВ.</w:t>
            </w:r>
          </w:p>
          <w:p w:rsidR="00D222A0" w:rsidRPr="00D222A0" w:rsidRDefault="00D222A0" w:rsidP="00D222A0">
            <w:pPr>
              <w:shd w:val="clear" w:color="auto" w:fill="FFFFFF"/>
              <w:spacing w:after="0" w:line="240" w:lineRule="auto"/>
              <w:textAlignment w:val="baseline"/>
              <w:rPr>
                <w:rFonts w:asciiTheme="majorHAnsi" w:eastAsia="Times New Roman" w:hAnsiTheme="majorHAnsi" w:cs="Arial"/>
                <w:color w:val="222222"/>
                <w:lang w:eastAsia="ru-RU"/>
              </w:rPr>
            </w:pPr>
            <w:r w:rsidRPr="00D222A0">
              <w:rPr>
                <w:rFonts w:asciiTheme="majorHAnsi" w:eastAsia="Times New Roman" w:hAnsiTheme="majorHAnsi" w:cs="Arial"/>
                <w:color w:val="222222"/>
                <w:lang w:eastAsia="ru-RU"/>
              </w:rPr>
              <w:t>В состав комплекта входят:</w:t>
            </w:r>
            <w:r w:rsidRPr="008A49C5">
              <w:rPr>
                <w:rFonts w:asciiTheme="majorHAnsi" w:eastAsia="Times New Roman" w:hAnsiTheme="majorHAnsi" w:cs="Arial"/>
                <w:color w:val="222222"/>
                <w:lang w:eastAsia="ru-RU"/>
              </w:rPr>
              <w:t xml:space="preserve"> </w:t>
            </w:r>
            <w:r w:rsidRPr="00D222A0">
              <w:rPr>
                <w:rFonts w:asciiTheme="majorHAnsi" w:eastAsia="Times New Roman" w:hAnsiTheme="majorHAnsi" w:cs="Arial"/>
                <w:color w:val="222222"/>
                <w:lang w:eastAsia="ru-RU"/>
              </w:rPr>
              <w:t>плащ (ткань БЦК);</w:t>
            </w:r>
            <w:r w:rsidRPr="008A49C5">
              <w:rPr>
                <w:rFonts w:asciiTheme="majorHAnsi" w:eastAsia="Times New Roman" w:hAnsiTheme="majorHAnsi" w:cs="Arial"/>
                <w:color w:val="222222"/>
                <w:lang w:eastAsia="ru-RU"/>
              </w:rPr>
              <w:t xml:space="preserve"> </w:t>
            </w:r>
            <w:r w:rsidRPr="00D222A0">
              <w:rPr>
                <w:rFonts w:asciiTheme="majorHAnsi" w:eastAsia="Times New Roman" w:hAnsiTheme="majorHAnsi" w:cs="Arial"/>
                <w:color w:val="222222"/>
                <w:lang w:eastAsia="ru-RU"/>
              </w:rPr>
              <w:t>чулки;</w:t>
            </w:r>
          </w:p>
          <w:p w:rsidR="00D222A0" w:rsidRPr="00A27A40" w:rsidRDefault="00D222A0" w:rsidP="00A27A40">
            <w:pPr>
              <w:numPr>
                <w:ilvl w:val="0"/>
                <w:numId w:val="5"/>
              </w:numPr>
              <w:shd w:val="clear" w:color="auto" w:fill="FFFFFF"/>
              <w:spacing w:after="0" w:line="240" w:lineRule="auto"/>
              <w:ind w:left="0"/>
              <w:textAlignment w:val="baseline"/>
              <w:rPr>
                <w:rFonts w:asciiTheme="majorHAnsi" w:eastAsia="Times New Roman" w:hAnsiTheme="majorHAnsi" w:cs="Arial"/>
                <w:color w:val="222222"/>
                <w:lang w:eastAsia="ru-RU"/>
              </w:rPr>
            </w:pPr>
            <w:r w:rsidRPr="00D222A0">
              <w:rPr>
                <w:rFonts w:asciiTheme="majorHAnsi" w:eastAsia="Times New Roman" w:hAnsiTheme="majorHAnsi" w:cs="Arial"/>
                <w:color w:val="222222"/>
                <w:lang w:eastAsia="ru-RU"/>
              </w:rPr>
              <w:t>перчатки.</w:t>
            </w:r>
          </w:p>
        </w:tc>
        <w:tc>
          <w:tcPr>
            <w:tcW w:w="1276" w:type="dxa"/>
            <w:shd w:val="clear" w:color="auto" w:fill="auto"/>
            <w:noWrap/>
            <w:vAlign w:val="center"/>
            <w:hideMark/>
          </w:tcPr>
          <w:p w:rsidR="00A27A40" w:rsidRPr="00A27A40" w:rsidRDefault="00A27A40" w:rsidP="00A27A40">
            <w:pPr>
              <w:spacing w:after="0" w:line="240" w:lineRule="auto"/>
              <w:jc w:val="right"/>
              <w:rPr>
                <w:rFonts w:asciiTheme="majorHAnsi" w:eastAsia="Times New Roman" w:hAnsiTheme="majorHAnsi" w:cs="Times New Roman"/>
                <w:lang w:eastAsia="ru-RU"/>
              </w:rPr>
            </w:pPr>
            <w:r w:rsidRPr="00A27A40">
              <w:rPr>
                <w:rFonts w:asciiTheme="majorHAnsi" w:eastAsia="Times New Roman" w:hAnsiTheme="majorHAnsi" w:cs="Times New Roman"/>
                <w:lang w:eastAsia="ru-RU"/>
              </w:rPr>
              <w:t>4340,00</w:t>
            </w:r>
          </w:p>
        </w:tc>
      </w:tr>
      <w:tr w:rsidR="008A49C5" w:rsidRPr="00A27A40" w:rsidTr="0036149D">
        <w:trPr>
          <w:trHeight w:val="300"/>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lastRenderedPageBreak/>
              <w:t>34</w:t>
            </w:r>
          </w:p>
        </w:tc>
        <w:tc>
          <w:tcPr>
            <w:tcW w:w="2269" w:type="dxa"/>
            <w:shd w:val="clear" w:color="auto" w:fill="auto"/>
            <w:noWrap/>
            <w:vAlign w:val="center"/>
            <w:hideMark/>
          </w:tcPr>
          <w:p w:rsidR="00A27A40" w:rsidRPr="00A27A40" w:rsidRDefault="00A27A40"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6B6F23BB" wp14:editId="21BAAC6E">
                  <wp:extent cx="633341" cy="514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33341" cy="514350"/>
                          </a:xfrm>
                          <a:prstGeom prst="rect">
                            <a:avLst/>
                          </a:prstGeom>
                        </pic:spPr>
                      </pic:pic>
                    </a:graphicData>
                  </a:graphic>
                </wp:inline>
              </w:drawing>
            </w:r>
          </w:p>
        </w:tc>
        <w:tc>
          <w:tcPr>
            <w:tcW w:w="6520" w:type="dxa"/>
            <w:shd w:val="clear" w:color="auto" w:fill="auto"/>
            <w:vAlign w:val="center"/>
            <w:hideMark/>
          </w:tcPr>
          <w:p w:rsidR="00A27A40" w:rsidRPr="00261F78" w:rsidRDefault="00A27A40" w:rsidP="00A27A40">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 xml:space="preserve">Компас </w:t>
            </w:r>
          </w:p>
        </w:tc>
        <w:tc>
          <w:tcPr>
            <w:tcW w:w="1276" w:type="dxa"/>
            <w:shd w:val="clear" w:color="auto" w:fill="auto"/>
            <w:vAlign w:val="center"/>
            <w:hideMark/>
          </w:tcPr>
          <w:p w:rsidR="00A27A40" w:rsidRPr="00A27A40" w:rsidRDefault="00A27A40"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200,00</w:t>
            </w:r>
          </w:p>
        </w:tc>
      </w:tr>
      <w:tr w:rsidR="008A49C5" w:rsidRPr="00A27A40" w:rsidTr="0036149D">
        <w:trPr>
          <w:trHeight w:val="600"/>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35</w:t>
            </w:r>
          </w:p>
        </w:tc>
        <w:tc>
          <w:tcPr>
            <w:tcW w:w="2269" w:type="dxa"/>
            <w:shd w:val="clear" w:color="auto" w:fill="auto"/>
            <w:noWrap/>
            <w:vAlign w:val="center"/>
            <w:hideMark/>
          </w:tcPr>
          <w:p w:rsidR="00A27A40" w:rsidRPr="00A27A40" w:rsidRDefault="00134829"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0BC42CA2" wp14:editId="7FF0E9E3">
                  <wp:extent cx="1284804" cy="10382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287799" cy="1040645"/>
                          </a:xfrm>
                          <a:prstGeom prst="rect">
                            <a:avLst/>
                          </a:prstGeom>
                        </pic:spPr>
                      </pic:pic>
                    </a:graphicData>
                  </a:graphic>
                </wp:inline>
              </w:drawing>
            </w:r>
          </w:p>
        </w:tc>
        <w:tc>
          <w:tcPr>
            <w:tcW w:w="6520" w:type="dxa"/>
            <w:shd w:val="clear" w:color="auto" w:fill="auto"/>
            <w:vAlign w:val="center"/>
            <w:hideMark/>
          </w:tcPr>
          <w:p w:rsidR="00A27A40" w:rsidRPr="00A27A40" w:rsidRDefault="00A27A40" w:rsidP="00D222A0">
            <w:pPr>
              <w:pStyle w:val="a6"/>
              <w:shd w:val="clear" w:color="auto" w:fill="FFFFFF"/>
              <w:spacing w:before="0" w:beforeAutospacing="0" w:after="0" w:afterAutospacing="0"/>
              <w:textAlignment w:val="baseline"/>
              <w:rPr>
                <w:rFonts w:asciiTheme="majorHAnsi" w:hAnsiTheme="majorHAnsi" w:cs="Arial"/>
                <w:color w:val="191A1A"/>
                <w:sz w:val="22"/>
                <w:szCs w:val="22"/>
              </w:rPr>
            </w:pPr>
            <w:r w:rsidRPr="00261F78">
              <w:rPr>
                <w:rFonts w:asciiTheme="majorHAnsi" w:hAnsiTheme="majorHAnsi"/>
                <w:b/>
                <w:color w:val="000000"/>
                <w:sz w:val="22"/>
                <w:szCs w:val="22"/>
              </w:rPr>
              <w:t>Аппаратно-программный обучающий комплекс по правилам дорожного движения "Веселый светофор"</w:t>
            </w:r>
            <w:r w:rsidR="000F32D8" w:rsidRPr="00261F78">
              <w:rPr>
                <w:rFonts w:asciiTheme="majorHAnsi" w:hAnsiTheme="majorHAnsi"/>
                <w:b/>
                <w:color w:val="000000"/>
                <w:sz w:val="22"/>
                <w:szCs w:val="22"/>
              </w:rPr>
              <w:t>.</w:t>
            </w:r>
            <w:r w:rsidR="000F32D8" w:rsidRPr="008A49C5">
              <w:rPr>
                <w:rFonts w:asciiTheme="majorHAnsi" w:hAnsiTheme="majorHAnsi" w:cs="Arial"/>
                <w:color w:val="191A1A"/>
                <w:sz w:val="22"/>
                <w:szCs w:val="22"/>
              </w:rPr>
              <w:t xml:space="preserve"> </w:t>
            </w:r>
            <w:r w:rsidR="000F32D8" w:rsidRPr="008A49C5">
              <w:rPr>
                <w:rFonts w:asciiTheme="majorHAnsi" w:hAnsiTheme="majorHAnsi"/>
                <w:color w:val="000000"/>
                <w:sz w:val="22"/>
                <w:szCs w:val="22"/>
              </w:rPr>
              <w:t>Представляет собой компактный единый моноблок, корпус которого выполнен из прочного износоустойчивого материала, с интегрированным ЖК-дисплеем 21", блоком управления и программным обеспечением на базе Андроид.</w:t>
            </w:r>
            <w:r w:rsidR="00D222A0" w:rsidRPr="008A49C5">
              <w:rPr>
                <w:rFonts w:asciiTheme="majorHAnsi" w:hAnsiTheme="majorHAnsi"/>
                <w:color w:val="000000"/>
                <w:sz w:val="22"/>
                <w:szCs w:val="22"/>
              </w:rPr>
              <w:t xml:space="preserve"> О</w:t>
            </w:r>
            <w:r w:rsidR="000F32D8" w:rsidRPr="000F32D8">
              <w:rPr>
                <w:rFonts w:asciiTheme="majorHAnsi" w:hAnsiTheme="majorHAnsi"/>
                <w:color w:val="000000"/>
                <w:sz w:val="22"/>
                <w:szCs w:val="22"/>
              </w:rPr>
              <w:t>бучающий комплекс предназначен для ознакомления учащихся 1-11 классов с правилами дорожного движения и безопасного поведения на дороге для пешеходов и велосипедистов.</w:t>
            </w:r>
          </w:p>
        </w:tc>
        <w:tc>
          <w:tcPr>
            <w:tcW w:w="1276" w:type="dxa"/>
            <w:shd w:val="clear" w:color="auto" w:fill="auto"/>
            <w:noWrap/>
            <w:vAlign w:val="center"/>
            <w:hideMark/>
          </w:tcPr>
          <w:p w:rsidR="00A27A40" w:rsidRPr="00A27A40" w:rsidRDefault="00A27A40" w:rsidP="00A27A40">
            <w:pPr>
              <w:spacing w:after="0" w:line="240" w:lineRule="auto"/>
              <w:jc w:val="right"/>
              <w:rPr>
                <w:rFonts w:asciiTheme="majorHAnsi" w:eastAsia="Times New Roman" w:hAnsiTheme="majorHAnsi" w:cs="Times New Roman"/>
                <w:lang w:eastAsia="ru-RU"/>
              </w:rPr>
            </w:pPr>
            <w:r w:rsidRPr="00A27A40">
              <w:rPr>
                <w:rFonts w:asciiTheme="majorHAnsi" w:eastAsia="Times New Roman" w:hAnsiTheme="majorHAnsi" w:cs="Times New Roman"/>
                <w:lang w:eastAsia="ru-RU"/>
              </w:rPr>
              <w:t>294300,00</w:t>
            </w:r>
          </w:p>
        </w:tc>
      </w:tr>
      <w:tr w:rsidR="008A49C5" w:rsidRPr="00A27A40" w:rsidTr="0036149D">
        <w:trPr>
          <w:trHeight w:val="300"/>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36</w:t>
            </w:r>
          </w:p>
        </w:tc>
        <w:tc>
          <w:tcPr>
            <w:tcW w:w="2269" w:type="dxa"/>
            <w:shd w:val="clear" w:color="auto" w:fill="auto"/>
            <w:noWrap/>
            <w:vAlign w:val="center"/>
            <w:hideMark/>
          </w:tcPr>
          <w:p w:rsidR="00A27A40" w:rsidRPr="00A27A40" w:rsidRDefault="00C23807"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37638CD0" wp14:editId="011DE4C7">
                  <wp:extent cx="247650" cy="814388"/>
                  <wp:effectExtent l="0" t="0" r="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49302" cy="819822"/>
                          </a:xfrm>
                          <a:prstGeom prst="rect">
                            <a:avLst/>
                          </a:prstGeom>
                        </pic:spPr>
                      </pic:pic>
                    </a:graphicData>
                  </a:graphic>
                </wp:inline>
              </w:drawing>
            </w:r>
          </w:p>
        </w:tc>
        <w:tc>
          <w:tcPr>
            <w:tcW w:w="6520" w:type="dxa"/>
            <w:shd w:val="clear" w:color="auto" w:fill="auto"/>
            <w:vAlign w:val="center"/>
            <w:hideMark/>
          </w:tcPr>
          <w:p w:rsidR="00A27A40" w:rsidRPr="00261F78" w:rsidRDefault="00A27A40" w:rsidP="00A27A40">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Сейф оружейный</w:t>
            </w:r>
          </w:p>
          <w:p w:rsidR="000F32D8" w:rsidRPr="00A27A40" w:rsidRDefault="000F32D8" w:rsidP="00A27A40">
            <w:pPr>
              <w:spacing w:after="0" w:line="240" w:lineRule="auto"/>
              <w:rPr>
                <w:rFonts w:asciiTheme="majorHAnsi" w:eastAsia="Times New Roman" w:hAnsiTheme="majorHAnsi" w:cs="Times New Roman"/>
                <w:color w:val="000000"/>
                <w:lang w:eastAsia="ru-RU"/>
              </w:rPr>
            </w:pPr>
            <w:r w:rsidRPr="008A49C5">
              <w:rPr>
                <w:rFonts w:asciiTheme="majorHAnsi" w:hAnsiTheme="majorHAnsi" w:cs="Arial"/>
                <w:color w:val="001A34"/>
                <w:shd w:val="clear" w:color="auto" w:fill="FFFFFF"/>
              </w:rPr>
              <w:t>Предназначается для защиты от нежелательного доступа детей, обслуживающего персонала. По всем параметрам соответствует требованиям МВД к содержанию огнестрельного оружия.</w:t>
            </w:r>
          </w:p>
        </w:tc>
        <w:tc>
          <w:tcPr>
            <w:tcW w:w="1276" w:type="dxa"/>
            <w:shd w:val="clear" w:color="auto" w:fill="auto"/>
            <w:noWrap/>
            <w:vAlign w:val="center"/>
            <w:hideMark/>
          </w:tcPr>
          <w:p w:rsidR="00A27A40" w:rsidRPr="00A27A40" w:rsidRDefault="00A27A40" w:rsidP="00A27A40">
            <w:pPr>
              <w:spacing w:after="0" w:line="240" w:lineRule="auto"/>
              <w:jc w:val="right"/>
              <w:rPr>
                <w:rFonts w:asciiTheme="majorHAnsi" w:eastAsia="Times New Roman" w:hAnsiTheme="majorHAnsi" w:cs="Times New Roman"/>
                <w:lang w:eastAsia="ru-RU"/>
              </w:rPr>
            </w:pPr>
            <w:r w:rsidRPr="00A27A40">
              <w:rPr>
                <w:rFonts w:asciiTheme="majorHAnsi" w:eastAsia="Times New Roman" w:hAnsiTheme="majorHAnsi" w:cs="Times New Roman"/>
                <w:lang w:eastAsia="ru-RU"/>
              </w:rPr>
              <w:t>6200,00</w:t>
            </w:r>
          </w:p>
        </w:tc>
      </w:tr>
      <w:tr w:rsidR="00A27A40" w:rsidRPr="00A27A40" w:rsidTr="0036149D">
        <w:trPr>
          <w:trHeight w:val="570"/>
        </w:trPr>
        <w:tc>
          <w:tcPr>
            <w:tcW w:w="567" w:type="dxa"/>
            <w:shd w:val="clear" w:color="000000" w:fill="FFFFFF"/>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37</w:t>
            </w:r>
          </w:p>
        </w:tc>
        <w:tc>
          <w:tcPr>
            <w:tcW w:w="2269" w:type="dxa"/>
            <w:shd w:val="clear" w:color="000000" w:fill="FFFFFF"/>
            <w:noWrap/>
            <w:vAlign w:val="center"/>
            <w:hideMark/>
          </w:tcPr>
          <w:p w:rsidR="00A27A40" w:rsidRPr="00A27A40" w:rsidRDefault="00C23807"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03AC12B3" wp14:editId="7B561525">
                  <wp:extent cx="1326843" cy="895350"/>
                  <wp:effectExtent l="0" t="0" r="698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326843" cy="895350"/>
                          </a:xfrm>
                          <a:prstGeom prst="rect">
                            <a:avLst/>
                          </a:prstGeom>
                        </pic:spPr>
                      </pic:pic>
                    </a:graphicData>
                  </a:graphic>
                </wp:inline>
              </w:drawing>
            </w:r>
          </w:p>
        </w:tc>
        <w:tc>
          <w:tcPr>
            <w:tcW w:w="6520" w:type="dxa"/>
            <w:shd w:val="clear" w:color="000000" w:fill="FFFFFF"/>
            <w:vAlign w:val="center"/>
            <w:hideMark/>
          </w:tcPr>
          <w:p w:rsidR="00A27A40" w:rsidRPr="00261F78" w:rsidRDefault="00A27A40" w:rsidP="00A27A40">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Цифровая лаборатория по основам безопасности жизнедеятельности</w:t>
            </w:r>
          </w:p>
          <w:p w:rsidR="000F32D8" w:rsidRPr="00A27A40" w:rsidRDefault="000F32D8" w:rsidP="00A27A40">
            <w:pPr>
              <w:spacing w:after="0" w:line="240" w:lineRule="auto"/>
              <w:rPr>
                <w:rFonts w:asciiTheme="majorHAnsi" w:eastAsia="Times New Roman" w:hAnsiTheme="majorHAnsi" w:cs="Times New Roman"/>
                <w:color w:val="000000"/>
                <w:lang w:eastAsia="ru-RU"/>
              </w:rPr>
            </w:pPr>
            <w:r w:rsidRPr="008A49C5">
              <w:rPr>
                <w:rFonts w:asciiTheme="majorHAnsi" w:hAnsiTheme="majorHAnsi" w:cs="Arial"/>
                <w:color w:val="333333"/>
                <w:shd w:val="clear" w:color="auto" w:fill="FFFFFF"/>
              </w:rPr>
              <w:t xml:space="preserve">Цифровая </w:t>
            </w:r>
            <w:r w:rsidRPr="00F57170">
              <w:rPr>
                <w:rFonts w:asciiTheme="majorHAnsi" w:hAnsiTheme="majorHAnsi" w:cs="Arial"/>
                <w:shd w:val="clear" w:color="auto" w:fill="FFFFFF"/>
              </w:rPr>
              <w:t>лаборатория предназначена для проведения лабораторных и практических работ по Основам Безопасности Жизнедеятельности. Позволяет обучать основным этапам проведения экспериментального исследования, а также позволяет проводить с учениками совместные исследования.</w:t>
            </w:r>
          </w:p>
        </w:tc>
        <w:tc>
          <w:tcPr>
            <w:tcW w:w="1276" w:type="dxa"/>
            <w:shd w:val="clear" w:color="000000" w:fill="FFFFFF"/>
            <w:noWrap/>
            <w:vAlign w:val="center"/>
            <w:hideMark/>
          </w:tcPr>
          <w:p w:rsidR="00A27A40" w:rsidRPr="00A27A40" w:rsidRDefault="00A27A40" w:rsidP="00A27A40">
            <w:pPr>
              <w:spacing w:after="0" w:line="240" w:lineRule="auto"/>
              <w:jc w:val="right"/>
              <w:rPr>
                <w:rFonts w:asciiTheme="majorHAnsi" w:eastAsia="Times New Roman" w:hAnsiTheme="majorHAnsi" w:cs="Times New Roman"/>
                <w:lang w:eastAsia="ru-RU"/>
              </w:rPr>
            </w:pPr>
            <w:r w:rsidRPr="00A27A40">
              <w:rPr>
                <w:rFonts w:asciiTheme="majorHAnsi" w:eastAsia="Times New Roman" w:hAnsiTheme="majorHAnsi" w:cs="Times New Roman"/>
                <w:lang w:eastAsia="ru-RU"/>
              </w:rPr>
              <w:t>291486,00</w:t>
            </w:r>
          </w:p>
        </w:tc>
      </w:tr>
      <w:tr w:rsidR="008A49C5" w:rsidRPr="00A27A40" w:rsidTr="0036149D">
        <w:trPr>
          <w:trHeight w:val="855"/>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38</w:t>
            </w:r>
          </w:p>
        </w:tc>
        <w:tc>
          <w:tcPr>
            <w:tcW w:w="2269" w:type="dxa"/>
            <w:shd w:val="clear" w:color="auto" w:fill="auto"/>
            <w:noWrap/>
            <w:vAlign w:val="center"/>
            <w:hideMark/>
          </w:tcPr>
          <w:p w:rsidR="00A27A40" w:rsidRPr="00A27A40" w:rsidRDefault="00C23807"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75F2EDB9" wp14:editId="0396D436">
                  <wp:extent cx="1286162" cy="1457325"/>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286449" cy="1457650"/>
                          </a:xfrm>
                          <a:prstGeom prst="rect">
                            <a:avLst/>
                          </a:prstGeom>
                        </pic:spPr>
                      </pic:pic>
                    </a:graphicData>
                  </a:graphic>
                </wp:inline>
              </w:drawing>
            </w:r>
          </w:p>
        </w:tc>
        <w:tc>
          <w:tcPr>
            <w:tcW w:w="6520" w:type="dxa"/>
            <w:shd w:val="clear" w:color="auto" w:fill="auto"/>
            <w:vAlign w:val="center"/>
            <w:hideMark/>
          </w:tcPr>
          <w:p w:rsidR="00C23807" w:rsidRPr="00261F78" w:rsidRDefault="00A27A40" w:rsidP="00A27A40">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Учебно-методический комплект «Факторы радиационной и химической опасности» (УМК ФРХО)</w:t>
            </w:r>
            <w:r w:rsidR="00C23807" w:rsidRPr="00261F78">
              <w:rPr>
                <w:rFonts w:asciiTheme="majorHAnsi" w:eastAsia="Times New Roman" w:hAnsiTheme="majorHAnsi" w:cs="Times New Roman"/>
                <w:b/>
                <w:color w:val="000000"/>
                <w:lang w:eastAsia="ru-RU"/>
              </w:rPr>
              <w:t>.</w:t>
            </w:r>
          </w:p>
          <w:p w:rsidR="00C23807" w:rsidRPr="00F57170" w:rsidRDefault="00C23807" w:rsidP="00F57170">
            <w:pPr>
              <w:shd w:val="clear" w:color="auto" w:fill="FFFFFF"/>
              <w:spacing w:after="0" w:line="240" w:lineRule="auto"/>
              <w:rPr>
                <w:rFonts w:asciiTheme="majorHAnsi" w:eastAsia="Times New Roman" w:hAnsiTheme="majorHAnsi" w:cs="Arial"/>
                <w:lang w:eastAsia="ru-RU"/>
              </w:rPr>
            </w:pPr>
            <w:r w:rsidRPr="00F57170">
              <w:rPr>
                <w:rFonts w:asciiTheme="majorHAnsi" w:hAnsiTheme="majorHAnsi"/>
                <w:shd w:val="clear" w:color="auto" w:fill="FFFFFF"/>
              </w:rPr>
              <w:t>Предназначен для практических работ по оценке и обнаружению факторов радиационной и химической опасности на базе школьного кабинета ОБЖ.</w:t>
            </w:r>
            <w:r w:rsidR="00A27A40" w:rsidRPr="00A27A40">
              <w:rPr>
                <w:rFonts w:asciiTheme="majorHAnsi" w:eastAsia="Times New Roman" w:hAnsiTheme="majorHAnsi" w:cs="Times New Roman"/>
                <w:lang w:eastAsia="ru-RU"/>
              </w:rPr>
              <w:t xml:space="preserve"> </w:t>
            </w:r>
            <w:r w:rsidRPr="00F57170">
              <w:rPr>
                <w:rFonts w:asciiTheme="majorHAnsi" w:eastAsia="Times New Roman" w:hAnsiTheme="majorHAnsi" w:cs="Arial"/>
                <w:lang w:eastAsia="ru-RU"/>
              </w:rPr>
              <w:t>УМК ФРХО позволяет производить:</w:t>
            </w:r>
          </w:p>
          <w:p w:rsidR="00C23807" w:rsidRPr="00C23807" w:rsidRDefault="00C23807" w:rsidP="00F57170">
            <w:pPr>
              <w:shd w:val="clear" w:color="auto" w:fill="FFFFFF"/>
              <w:spacing w:after="0" w:line="240" w:lineRule="auto"/>
              <w:rPr>
                <w:rFonts w:asciiTheme="majorHAnsi" w:eastAsia="Times New Roman" w:hAnsiTheme="majorHAnsi" w:cs="Arial"/>
                <w:lang w:eastAsia="ru-RU"/>
              </w:rPr>
            </w:pPr>
            <w:r w:rsidRPr="00F57170">
              <w:rPr>
                <w:rFonts w:asciiTheme="majorHAnsi" w:eastAsia="Times New Roman" w:hAnsiTheme="majorHAnsi" w:cs="Arial"/>
                <w:lang w:eastAsia="ru-RU"/>
              </w:rPr>
              <w:t xml:space="preserve">- </w:t>
            </w:r>
            <w:r w:rsidRPr="00C23807">
              <w:rPr>
                <w:rFonts w:asciiTheme="majorHAnsi" w:eastAsia="Times New Roman" w:hAnsiTheme="majorHAnsi" w:cs="Arial"/>
                <w:lang w:eastAsia="ru-RU"/>
              </w:rPr>
              <w:t>Оценку факторов радиационной опасности:</w:t>
            </w:r>
          </w:p>
          <w:p w:rsidR="00C23807" w:rsidRPr="00C23807" w:rsidRDefault="00C23807" w:rsidP="00F57170">
            <w:pPr>
              <w:shd w:val="clear" w:color="auto" w:fill="FFFFFF"/>
              <w:spacing w:after="0" w:line="240" w:lineRule="auto"/>
              <w:rPr>
                <w:rFonts w:asciiTheme="majorHAnsi" w:eastAsia="Times New Roman" w:hAnsiTheme="majorHAnsi" w:cs="Arial"/>
                <w:lang w:eastAsia="ru-RU"/>
              </w:rPr>
            </w:pPr>
            <w:r w:rsidRPr="00F57170">
              <w:rPr>
                <w:rFonts w:asciiTheme="majorHAnsi" w:eastAsia="Times New Roman" w:hAnsiTheme="majorHAnsi" w:cs="Arial"/>
                <w:lang w:eastAsia="ru-RU"/>
              </w:rPr>
              <w:t xml:space="preserve">- </w:t>
            </w:r>
            <w:r w:rsidRPr="00C23807">
              <w:rPr>
                <w:rFonts w:asciiTheme="majorHAnsi" w:eastAsia="Times New Roman" w:hAnsiTheme="majorHAnsi" w:cs="Arial"/>
                <w:lang w:eastAsia="ru-RU"/>
              </w:rPr>
              <w:t>измерять мощность дозы гамма-излучения с применением бытового дозиметра;</w:t>
            </w:r>
          </w:p>
          <w:p w:rsidR="00A27A40" w:rsidRPr="00A27A40" w:rsidRDefault="00C23807" w:rsidP="00F57170">
            <w:pPr>
              <w:shd w:val="clear" w:color="auto" w:fill="FFFFFF"/>
              <w:spacing w:after="0" w:line="240" w:lineRule="auto"/>
              <w:rPr>
                <w:rFonts w:asciiTheme="majorHAnsi" w:eastAsia="Times New Roman" w:hAnsiTheme="majorHAnsi" w:cs="Arial"/>
                <w:color w:val="4D4C4B"/>
                <w:lang w:eastAsia="ru-RU"/>
              </w:rPr>
            </w:pPr>
            <w:r w:rsidRPr="00F57170">
              <w:rPr>
                <w:rFonts w:asciiTheme="majorHAnsi" w:eastAsia="Times New Roman" w:hAnsiTheme="majorHAnsi" w:cs="Arial"/>
                <w:lang w:eastAsia="ru-RU"/>
              </w:rPr>
              <w:t xml:space="preserve">- </w:t>
            </w:r>
            <w:r w:rsidRPr="00C23807">
              <w:rPr>
                <w:rFonts w:asciiTheme="majorHAnsi" w:eastAsia="Times New Roman" w:hAnsiTheme="majorHAnsi" w:cs="Arial"/>
                <w:lang w:eastAsia="ru-RU"/>
              </w:rPr>
              <w:t>определять уровень радиоактивного загрязнения продуктов питания и воды.</w:t>
            </w:r>
          </w:p>
        </w:tc>
        <w:tc>
          <w:tcPr>
            <w:tcW w:w="1276" w:type="dxa"/>
            <w:shd w:val="clear" w:color="auto" w:fill="auto"/>
            <w:noWrap/>
            <w:vAlign w:val="center"/>
            <w:hideMark/>
          </w:tcPr>
          <w:p w:rsidR="00A27A40" w:rsidRPr="00A27A40" w:rsidRDefault="00A27A40" w:rsidP="00A27A40">
            <w:pPr>
              <w:spacing w:after="0" w:line="240" w:lineRule="auto"/>
              <w:jc w:val="right"/>
              <w:rPr>
                <w:rFonts w:asciiTheme="majorHAnsi" w:eastAsia="Times New Roman" w:hAnsiTheme="majorHAnsi" w:cs="Times New Roman"/>
                <w:lang w:eastAsia="ru-RU"/>
              </w:rPr>
            </w:pPr>
            <w:r w:rsidRPr="00A27A40">
              <w:rPr>
                <w:rFonts w:asciiTheme="majorHAnsi" w:eastAsia="Times New Roman" w:hAnsiTheme="majorHAnsi" w:cs="Times New Roman"/>
                <w:lang w:eastAsia="ru-RU"/>
              </w:rPr>
              <w:t>140215,00</w:t>
            </w:r>
          </w:p>
        </w:tc>
      </w:tr>
      <w:tr w:rsidR="008A49C5" w:rsidRPr="00A27A40" w:rsidTr="0036149D">
        <w:trPr>
          <w:trHeight w:val="570"/>
        </w:trPr>
        <w:tc>
          <w:tcPr>
            <w:tcW w:w="567" w:type="dxa"/>
            <w:shd w:val="clear" w:color="auto" w:fill="auto"/>
            <w:noWrap/>
            <w:vAlign w:val="center"/>
            <w:hideMark/>
          </w:tcPr>
          <w:p w:rsidR="00A27A40"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39</w:t>
            </w:r>
          </w:p>
        </w:tc>
        <w:tc>
          <w:tcPr>
            <w:tcW w:w="2269" w:type="dxa"/>
            <w:shd w:val="clear" w:color="auto" w:fill="auto"/>
            <w:noWrap/>
            <w:vAlign w:val="center"/>
            <w:hideMark/>
          </w:tcPr>
          <w:p w:rsidR="00A27A40" w:rsidRPr="00A27A40" w:rsidRDefault="00C23807"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62B9A845" wp14:editId="07794EF0">
                  <wp:extent cx="663209" cy="1028700"/>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65018" cy="1031506"/>
                          </a:xfrm>
                          <a:prstGeom prst="rect">
                            <a:avLst/>
                          </a:prstGeom>
                        </pic:spPr>
                      </pic:pic>
                    </a:graphicData>
                  </a:graphic>
                </wp:inline>
              </w:drawing>
            </w:r>
          </w:p>
        </w:tc>
        <w:tc>
          <w:tcPr>
            <w:tcW w:w="6520" w:type="dxa"/>
            <w:shd w:val="clear" w:color="auto" w:fill="auto"/>
            <w:vAlign w:val="center"/>
            <w:hideMark/>
          </w:tcPr>
          <w:p w:rsidR="00A27A40" w:rsidRPr="00261F78" w:rsidRDefault="00A27A40" w:rsidP="00A27A40">
            <w:pPr>
              <w:spacing w:after="0" w:line="240" w:lineRule="auto"/>
              <w:rPr>
                <w:rFonts w:asciiTheme="majorHAnsi" w:eastAsia="Times New Roman" w:hAnsiTheme="majorHAnsi" w:cs="Times New Roman"/>
                <w:b/>
                <w:lang w:eastAsia="ru-RU"/>
              </w:rPr>
            </w:pPr>
            <w:r w:rsidRPr="00261F78">
              <w:rPr>
                <w:rFonts w:asciiTheme="majorHAnsi" w:eastAsia="Times New Roman" w:hAnsiTheme="majorHAnsi" w:cs="Times New Roman"/>
                <w:b/>
                <w:lang w:eastAsia="ru-RU"/>
              </w:rPr>
              <w:t>Респиратор Р-2У с клапаном выдоха от радиоактивной пыли</w:t>
            </w:r>
          </w:p>
          <w:p w:rsidR="000F32D8" w:rsidRPr="00A27A40" w:rsidRDefault="000F32D8" w:rsidP="00A27A40">
            <w:pPr>
              <w:spacing w:after="0" w:line="240" w:lineRule="auto"/>
              <w:rPr>
                <w:rFonts w:asciiTheme="majorHAnsi" w:eastAsia="Times New Roman" w:hAnsiTheme="majorHAnsi" w:cs="Times New Roman"/>
                <w:lang w:eastAsia="ru-RU"/>
              </w:rPr>
            </w:pPr>
            <w:r w:rsidRPr="00F57170">
              <w:rPr>
                <w:rFonts w:asciiTheme="majorHAnsi" w:hAnsiTheme="majorHAnsi" w:cs="Arial"/>
                <w:shd w:val="clear" w:color="auto" w:fill="FFFFFF"/>
              </w:rPr>
              <w:t>От всех видов аэрозолей (пыль, дым, туман), включая радиоактивные, с дополнительной защитой от радиоактивного йода и его органических соединений. Для вывода/выхода из опасной зоны при возникновении чрезвычайной ситуации на радиационно — опасном объекте.</w:t>
            </w:r>
          </w:p>
        </w:tc>
        <w:tc>
          <w:tcPr>
            <w:tcW w:w="1276" w:type="dxa"/>
            <w:shd w:val="clear" w:color="auto" w:fill="auto"/>
            <w:noWrap/>
            <w:vAlign w:val="center"/>
            <w:hideMark/>
          </w:tcPr>
          <w:p w:rsidR="00A27A40" w:rsidRPr="00A27A40" w:rsidRDefault="00A27A40" w:rsidP="00A27A40">
            <w:pPr>
              <w:spacing w:after="0" w:line="240" w:lineRule="auto"/>
              <w:jc w:val="right"/>
              <w:rPr>
                <w:rFonts w:asciiTheme="majorHAnsi" w:eastAsia="Times New Roman" w:hAnsiTheme="majorHAnsi" w:cs="Times New Roman"/>
                <w:lang w:eastAsia="ru-RU"/>
              </w:rPr>
            </w:pPr>
            <w:r w:rsidRPr="00A27A40">
              <w:rPr>
                <w:rFonts w:asciiTheme="majorHAnsi" w:eastAsia="Times New Roman" w:hAnsiTheme="majorHAnsi" w:cs="Times New Roman"/>
                <w:lang w:eastAsia="ru-RU"/>
              </w:rPr>
              <w:t>870,00</w:t>
            </w:r>
          </w:p>
        </w:tc>
      </w:tr>
      <w:tr w:rsidR="0001229E" w:rsidRPr="00A27A40" w:rsidTr="00F57170">
        <w:trPr>
          <w:trHeight w:val="273"/>
        </w:trPr>
        <w:tc>
          <w:tcPr>
            <w:tcW w:w="567" w:type="dxa"/>
            <w:shd w:val="clear" w:color="auto" w:fill="auto"/>
            <w:noWrap/>
            <w:vAlign w:val="center"/>
          </w:tcPr>
          <w:p w:rsidR="0001229E"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40</w:t>
            </w:r>
          </w:p>
          <w:p w:rsidR="00261F78"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p>
        </w:tc>
        <w:tc>
          <w:tcPr>
            <w:tcW w:w="2269" w:type="dxa"/>
            <w:shd w:val="clear" w:color="auto" w:fill="auto"/>
            <w:noWrap/>
            <w:vAlign w:val="center"/>
          </w:tcPr>
          <w:p w:rsidR="0001229E" w:rsidRPr="00A27A40" w:rsidRDefault="0001229E"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447DB1BA" wp14:editId="251811CD">
                  <wp:extent cx="988685" cy="1152525"/>
                  <wp:effectExtent l="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996523" cy="1161662"/>
                          </a:xfrm>
                          <a:prstGeom prst="rect">
                            <a:avLst/>
                          </a:prstGeom>
                        </pic:spPr>
                      </pic:pic>
                    </a:graphicData>
                  </a:graphic>
                </wp:inline>
              </w:drawing>
            </w:r>
          </w:p>
        </w:tc>
        <w:tc>
          <w:tcPr>
            <w:tcW w:w="6520" w:type="dxa"/>
            <w:shd w:val="clear" w:color="auto" w:fill="auto"/>
            <w:vAlign w:val="center"/>
          </w:tcPr>
          <w:p w:rsidR="0001229E" w:rsidRPr="00261F78" w:rsidRDefault="0001229E" w:rsidP="009E1772">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 xml:space="preserve">Противогаз </w:t>
            </w:r>
          </w:p>
          <w:p w:rsidR="000F32D8" w:rsidRPr="00A27A40" w:rsidRDefault="000F32D8" w:rsidP="009E1772">
            <w:pPr>
              <w:spacing w:after="0" w:line="240" w:lineRule="auto"/>
              <w:rPr>
                <w:rFonts w:asciiTheme="majorHAnsi" w:eastAsia="Times New Roman" w:hAnsiTheme="majorHAnsi" w:cs="Times New Roman"/>
                <w:color w:val="000000"/>
                <w:lang w:eastAsia="ru-RU"/>
              </w:rPr>
            </w:pPr>
            <w:r w:rsidRPr="00F57170">
              <w:rPr>
                <w:rFonts w:asciiTheme="majorHAnsi" w:hAnsiTheme="majorHAnsi" w:cs="Arial"/>
                <w:shd w:val="clear" w:color="auto" w:fill="FFFFFF"/>
              </w:rPr>
              <w:t>для защиты органов дыхания, глаз и кожи лица взрослого человека из числа гражданского населения от радиоактивных веществ (в том числе радиоактивной пыли), опасных токсичных химических веществ (в том числе аварийно-химически опасных веществ ингаляционного действия (АХОВИД)), находящихся в атмосфере в виде паров, газов и аэрозолей, а также от биологических аэрозолей.</w:t>
            </w:r>
          </w:p>
        </w:tc>
        <w:tc>
          <w:tcPr>
            <w:tcW w:w="1276" w:type="dxa"/>
            <w:shd w:val="clear" w:color="auto" w:fill="auto"/>
            <w:noWrap/>
            <w:vAlign w:val="center"/>
          </w:tcPr>
          <w:p w:rsidR="0001229E" w:rsidRPr="00A27A40" w:rsidRDefault="0001229E" w:rsidP="009E1772">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5950,00</w:t>
            </w:r>
          </w:p>
        </w:tc>
      </w:tr>
      <w:tr w:rsidR="0001229E" w:rsidRPr="00A27A40" w:rsidTr="0036149D">
        <w:trPr>
          <w:trHeight w:val="570"/>
        </w:trPr>
        <w:tc>
          <w:tcPr>
            <w:tcW w:w="567" w:type="dxa"/>
            <w:shd w:val="clear" w:color="auto" w:fill="auto"/>
            <w:noWrap/>
            <w:vAlign w:val="center"/>
          </w:tcPr>
          <w:p w:rsidR="0001229E"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41</w:t>
            </w:r>
          </w:p>
        </w:tc>
        <w:tc>
          <w:tcPr>
            <w:tcW w:w="2269" w:type="dxa"/>
            <w:shd w:val="clear" w:color="auto" w:fill="auto"/>
            <w:noWrap/>
            <w:vAlign w:val="center"/>
          </w:tcPr>
          <w:p w:rsidR="0001229E" w:rsidRPr="00A27A40" w:rsidRDefault="0001229E"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6F6D6528" wp14:editId="52CE9C67">
                  <wp:extent cx="847725" cy="586453"/>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847725" cy="586453"/>
                          </a:xfrm>
                          <a:prstGeom prst="rect">
                            <a:avLst/>
                          </a:prstGeom>
                        </pic:spPr>
                      </pic:pic>
                    </a:graphicData>
                  </a:graphic>
                </wp:inline>
              </w:drawing>
            </w:r>
          </w:p>
        </w:tc>
        <w:tc>
          <w:tcPr>
            <w:tcW w:w="6520" w:type="dxa"/>
            <w:shd w:val="clear" w:color="auto" w:fill="auto"/>
            <w:vAlign w:val="center"/>
          </w:tcPr>
          <w:p w:rsidR="0001229E" w:rsidRPr="00261F78" w:rsidRDefault="0001229E" w:rsidP="009E1772">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Респиратор Р-2</w:t>
            </w:r>
          </w:p>
          <w:p w:rsidR="000F32D8" w:rsidRPr="00A27A40" w:rsidRDefault="000F32D8" w:rsidP="009E1772">
            <w:pPr>
              <w:spacing w:after="0" w:line="240" w:lineRule="auto"/>
              <w:rPr>
                <w:rFonts w:asciiTheme="majorHAnsi" w:eastAsia="Times New Roman" w:hAnsiTheme="majorHAnsi" w:cs="Times New Roman"/>
                <w:color w:val="000000"/>
                <w:lang w:eastAsia="ru-RU"/>
              </w:rPr>
            </w:pPr>
            <w:r w:rsidRPr="008A49C5">
              <w:rPr>
                <w:rFonts w:asciiTheme="majorHAnsi" w:hAnsiTheme="majorHAnsi" w:cs="Arial"/>
                <w:color w:val="222222"/>
                <w:shd w:val="clear" w:color="auto" w:fill="FFFFFF"/>
              </w:rPr>
              <w:t>Осуществляет защиту органов дыхания от различных видов пыли.</w:t>
            </w:r>
          </w:p>
        </w:tc>
        <w:tc>
          <w:tcPr>
            <w:tcW w:w="1276" w:type="dxa"/>
            <w:shd w:val="clear" w:color="auto" w:fill="auto"/>
            <w:noWrap/>
            <w:vAlign w:val="center"/>
          </w:tcPr>
          <w:p w:rsidR="0001229E" w:rsidRPr="00A27A40" w:rsidRDefault="0001229E" w:rsidP="009E1772">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200,00</w:t>
            </w:r>
          </w:p>
        </w:tc>
      </w:tr>
      <w:tr w:rsidR="008A49C5" w:rsidRPr="00A27A40" w:rsidTr="0036149D">
        <w:trPr>
          <w:trHeight w:val="570"/>
        </w:trPr>
        <w:tc>
          <w:tcPr>
            <w:tcW w:w="567" w:type="dxa"/>
            <w:shd w:val="clear" w:color="auto" w:fill="auto"/>
            <w:noWrap/>
            <w:vAlign w:val="center"/>
            <w:hideMark/>
          </w:tcPr>
          <w:p w:rsidR="0001229E"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lastRenderedPageBreak/>
              <w:t>42</w:t>
            </w:r>
          </w:p>
        </w:tc>
        <w:tc>
          <w:tcPr>
            <w:tcW w:w="2269" w:type="dxa"/>
            <w:shd w:val="clear" w:color="auto" w:fill="auto"/>
            <w:noWrap/>
            <w:vAlign w:val="center"/>
            <w:hideMark/>
          </w:tcPr>
          <w:p w:rsidR="0001229E" w:rsidRPr="00A27A40" w:rsidRDefault="0001229E"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0019FEBF" wp14:editId="004E969E">
                  <wp:extent cx="771525" cy="742134"/>
                  <wp:effectExtent l="0" t="0" r="0"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771525" cy="742134"/>
                          </a:xfrm>
                          <a:prstGeom prst="rect">
                            <a:avLst/>
                          </a:prstGeom>
                        </pic:spPr>
                      </pic:pic>
                    </a:graphicData>
                  </a:graphic>
                </wp:inline>
              </w:drawing>
            </w:r>
          </w:p>
        </w:tc>
        <w:tc>
          <w:tcPr>
            <w:tcW w:w="6520" w:type="dxa"/>
            <w:shd w:val="clear" w:color="auto" w:fill="auto"/>
            <w:vAlign w:val="center"/>
            <w:hideMark/>
          </w:tcPr>
          <w:p w:rsidR="0001229E" w:rsidRPr="00261F78" w:rsidRDefault="0001229E" w:rsidP="00A27A40">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Аптечка для детских и учебных учреждений, по приказу №261н</w:t>
            </w:r>
          </w:p>
          <w:p w:rsidR="000F32D8" w:rsidRPr="00A27A40" w:rsidRDefault="000F32D8" w:rsidP="000F32D8">
            <w:pPr>
              <w:shd w:val="clear" w:color="auto" w:fill="FFFFFF"/>
              <w:spacing w:after="0" w:line="240" w:lineRule="auto"/>
              <w:textAlignment w:val="baseline"/>
              <w:rPr>
                <w:rFonts w:asciiTheme="majorHAnsi" w:eastAsia="Times New Roman" w:hAnsiTheme="majorHAnsi" w:cs="Arial"/>
                <w:color w:val="111111"/>
                <w:lang w:eastAsia="ru-RU"/>
              </w:rPr>
            </w:pPr>
            <w:r w:rsidRPr="000F32D8">
              <w:rPr>
                <w:rFonts w:asciiTheme="majorHAnsi" w:eastAsia="Times New Roman" w:hAnsiTheme="majorHAnsi" w:cs="Times New Roman"/>
                <w:color w:val="000000"/>
                <w:lang w:eastAsia="ru-RU"/>
              </w:rPr>
              <w:t>Изготовлена в соответствии с приказом Министерства здравоохранения Российской Федерации от 24.05.2024 г. №261н.</w:t>
            </w:r>
          </w:p>
        </w:tc>
        <w:tc>
          <w:tcPr>
            <w:tcW w:w="1276" w:type="dxa"/>
            <w:shd w:val="clear" w:color="auto" w:fill="auto"/>
            <w:noWrap/>
            <w:vAlign w:val="center"/>
            <w:hideMark/>
          </w:tcPr>
          <w:p w:rsidR="0001229E" w:rsidRPr="00A27A40" w:rsidRDefault="0001229E" w:rsidP="00A27A40">
            <w:pPr>
              <w:spacing w:after="0" w:line="240" w:lineRule="auto"/>
              <w:jc w:val="right"/>
              <w:rPr>
                <w:rFonts w:asciiTheme="majorHAnsi" w:eastAsia="Times New Roman" w:hAnsiTheme="majorHAnsi" w:cs="Times New Roman"/>
                <w:lang w:eastAsia="ru-RU"/>
              </w:rPr>
            </w:pPr>
            <w:r w:rsidRPr="00A27A40">
              <w:rPr>
                <w:rFonts w:asciiTheme="majorHAnsi" w:eastAsia="Times New Roman" w:hAnsiTheme="majorHAnsi" w:cs="Times New Roman"/>
                <w:lang w:eastAsia="ru-RU"/>
              </w:rPr>
              <w:t>1900,00</w:t>
            </w:r>
          </w:p>
        </w:tc>
      </w:tr>
      <w:tr w:rsidR="008A49C5" w:rsidRPr="00A27A40" w:rsidTr="0036149D">
        <w:trPr>
          <w:trHeight w:val="570"/>
        </w:trPr>
        <w:tc>
          <w:tcPr>
            <w:tcW w:w="567" w:type="dxa"/>
            <w:shd w:val="clear" w:color="auto" w:fill="auto"/>
            <w:noWrap/>
            <w:vAlign w:val="center"/>
            <w:hideMark/>
          </w:tcPr>
          <w:p w:rsidR="0001229E"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43</w:t>
            </w:r>
          </w:p>
        </w:tc>
        <w:tc>
          <w:tcPr>
            <w:tcW w:w="2269" w:type="dxa"/>
            <w:shd w:val="clear" w:color="auto" w:fill="auto"/>
            <w:noWrap/>
            <w:vAlign w:val="center"/>
            <w:hideMark/>
          </w:tcPr>
          <w:p w:rsidR="0001229E" w:rsidRPr="00A27A40" w:rsidRDefault="0001229E"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316E84DC" wp14:editId="77EBB2BA">
                  <wp:extent cx="913027" cy="1333500"/>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913027" cy="1333500"/>
                          </a:xfrm>
                          <a:prstGeom prst="rect">
                            <a:avLst/>
                          </a:prstGeom>
                        </pic:spPr>
                      </pic:pic>
                    </a:graphicData>
                  </a:graphic>
                </wp:inline>
              </w:drawing>
            </w:r>
          </w:p>
        </w:tc>
        <w:tc>
          <w:tcPr>
            <w:tcW w:w="6520" w:type="dxa"/>
            <w:shd w:val="clear" w:color="auto" w:fill="auto"/>
            <w:vAlign w:val="center"/>
            <w:hideMark/>
          </w:tcPr>
          <w:p w:rsidR="0001229E" w:rsidRPr="00261F78" w:rsidRDefault="0001229E" w:rsidP="00A27A40">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Электрифицированный стенд-тренажер "Травматизм и меры оказания первой помощи"</w:t>
            </w:r>
          </w:p>
          <w:p w:rsidR="000F32D8" w:rsidRPr="00A27A40" w:rsidRDefault="000F32D8" w:rsidP="00A27A40">
            <w:pPr>
              <w:spacing w:after="0" w:line="240" w:lineRule="auto"/>
              <w:rPr>
                <w:rFonts w:asciiTheme="majorHAnsi" w:eastAsia="Times New Roman" w:hAnsiTheme="majorHAnsi" w:cs="Times New Roman"/>
                <w:color w:val="000000"/>
                <w:lang w:eastAsia="ru-RU"/>
              </w:rPr>
            </w:pPr>
            <w:r w:rsidRPr="008A49C5">
              <w:rPr>
                <w:rFonts w:asciiTheme="majorHAnsi" w:eastAsia="Times New Roman" w:hAnsiTheme="majorHAnsi" w:cs="Times New Roman"/>
                <w:color w:val="000000"/>
                <w:lang w:eastAsia="ru-RU"/>
              </w:rPr>
              <w:t>Электрифицированный стенд-тренажер представляет собой информационную панель с раздельной секционной световой индикацией. На стенде-тренажере размещены секции с изображениями травм различной степени тяжести. Электрифицированный стенд-тренажер предназначен для приобретения и закрепления базовых знаний и навыков оказания первой помощи при различных видах повреждений и травм организма человека сотрудниками предприятий.</w:t>
            </w:r>
          </w:p>
        </w:tc>
        <w:tc>
          <w:tcPr>
            <w:tcW w:w="1276" w:type="dxa"/>
            <w:shd w:val="clear" w:color="auto" w:fill="auto"/>
            <w:vAlign w:val="center"/>
            <w:hideMark/>
          </w:tcPr>
          <w:p w:rsidR="0001229E" w:rsidRPr="00A27A40" w:rsidRDefault="0001229E"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99700,00</w:t>
            </w:r>
          </w:p>
        </w:tc>
      </w:tr>
      <w:tr w:rsidR="008A49C5" w:rsidRPr="00A27A40" w:rsidTr="0036149D">
        <w:trPr>
          <w:trHeight w:val="300"/>
        </w:trPr>
        <w:tc>
          <w:tcPr>
            <w:tcW w:w="567" w:type="dxa"/>
            <w:shd w:val="clear" w:color="auto" w:fill="auto"/>
            <w:noWrap/>
            <w:vAlign w:val="center"/>
            <w:hideMark/>
          </w:tcPr>
          <w:p w:rsidR="0001229E" w:rsidRPr="00261F78" w:rsidRDefault="0001229E" w:rsidP="00261F78">
            <w:pPr>
              <w:spacing w:after="0" w:line="240" w:lineRule="auto"/>
              <w:jc w:val="center"/>
              <w:rPr>
                <w:rFonts w:asciiTheme="majorHAnsi" w:eastAsia="Times New Roman" w:hAnsiTheme="majorHAnsi" w:cs="Times New Roman"/>
                <w:color w:val="000000"/>
                <w:sz w:val="20"/>
                <w:szCs w:val="20"/>
                <w:lang w:eastAsia="ru-RU"/>
              </w:rPr>
            </w:pPr>
          </w:p>
        </w:tc>
        <w:tc>
          <w:tcPr>
            <w:tcW w:w="2269" w:type="dxa"/>
            <w:shd w:val="clear" w:color="auto" w:fill="auto"/>
            <w:noWrap/>
            <w:vAlign w:val="center"/>
            <w:hideMark/>
          </w:tcPr>
          <w:p w:rsidR="0001229E" w:rsidRPr="00A27A40" w:rsidRDefault="0001229E" w:rsidP="008A49C5">
            <w:pPr>
              <w:spacing w:after="0" w:line="240" w:lineRule="auto"/>
              <w:jc w:val="center"/>
              <w:rPr>
                <w:rFonts w:ascii="Cambria" w:eastAsia="Times New Roman" w:hAnsi="Cambria" w:cs="Times New Roman"/>
                <w:color w:val="000000"/>
                <w:lang w:eastAsia="ru-RU"/>
              </w:rPr>
            </w:pPr>
          </w:p>
        </w:tc>
        <w:tc>
          <w:tcPr>
            <w:tcW w:w="6520" w:type="dxa"/>
            <w:shd w:val="clear" w:color="auto" w:fill="auto"/>
            <w:vAlign w:val="center"/>
            <w:hideMark/>
          </w:tcPr>
          <w:p w:rsidR="0001229E" w:rsidRPr="0069597B" w:rsidRDefault="0001229E" w:rsidP="00A27A40">
            <w:pPr>
              <w:spacing w:after="0" w:line="240" w:lineRule="auto"/>
              <w:rPr>
                <w:rFonts w:asciiTheme="majorHAnsi" w:eastAsia="Times New Roman" w:hAnsiTheme="majorHAnsi" w:cs="Times New Roman"/>
                <w:b/>
                <w:bCs/>
                <w:color w:val="000000"/>
                <w:highlight w:val="yellow"/>
                <w:lang w:eastAsia="ru-RU"/>
              </w:rPr>
            </w:pPr>
            <w:r w:rsidRPr="0069597B">
              <w:rPr>
                <w:rFonts w:asciiTheme="majorHAnsi" w:eastAsia="Times New Roman" w:hAnsiTheme="majorHAnsi" w:cs="Times New Roman"/>
                <w:b/>
                <w:bCs/>
                <w:color w:val="000000"/>
                <w:highlight w:val="yellow"/>
                <w:lang w:eastAsia="ru-RU"/>
              </w:rPr>
              <w:t>Комплекты таблиц</w:t>
            </w:r>
          </w:p>
        </w:tc>
        <w:tc>
          <w:tcPr>
            <w:tcW w:w="1276" w:type="dxa"/>
            <w:shd w:val="clear" w:color="auto" w:fill="auto"/>
            <w:noWrap/>
            <w:vAlign w:val="center"/>
            <w:hideMark/>
          </w:tcPr>
          <w:p w:rsidR="0001229E" w:rsidRPr="00A27A40" w:rsidRDefault="0001229E" w:rsidP="00A27A40">
            <w:pPr>
              <w:spacing w:after="0" w:line="240" w:lineRule="auto"/>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 </w:t>
            </w:r>
          </w:p>
        </w:tc>
      </w:tr>
      <w:tr w:rsidR="008A49C5" w:rsidRPr="00A27A40" w:rsidTr="0036149D">
        <w:trPr>
          <w:trHeight w:val="300"/>
        </w:trPr>
        <w:tc>
          <w:tcPr>
            <w:tcW w:w="567" w:type="dxa"/>
            <w:shd w:val="clear" w:color="auto" w:fill="auto"/>
            <w:noWrap/>
            <w:vAlign w:val="center"/>
            <w:hideMark/>
          </w:tcPr>
          <w:p w:rsidR="0001229E"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44</w:t>
            </w:r>
          </w:p>
        </w:tc>
        <w:tc>
          <w:tcPr>
            <w:tcW w:w="2269" w:type="dxa"/>
            <w:shd w:val="clear" w:color="auto" w:fill="auto"/>
            <w:noWrap/>
            <w:vAlign w:val="center"/>
            <w:hideMark/>
          </w:tcPr>
          <w:p w:rsidR="0001229E" w:rsidRPr="00A27A40" w:rsidRDefault="0001229E"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31BA3758" wp14:editId="4FE9FDE8">
                  <wp:extent cx="771525" cy="1126427"/>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771525" cy="1126427"/>
                          </a:xfrm>
                          <a:prstGeom prst="rect">
                            <a:avLst/>
                          </a:prstGeom>
                        </pic:spPr>
                      </pic:pic>
                    </a:graphicData>
                  </a:graphic>
                </wp:inline>
              </w:drawing>
            </w:r>
          </w:p>
        </w:tc>
        <w:tc>
          <w:tcPr>
            <w:tcW w:w="6520" w:type="dxa"/>
            <w:shd w:val="clear" w:color="auto" w:fill="auto"/>
            <w:vAlign w:val="center"/>
            <w:hideMark/>
          </w:tcPr>
          <w:p w:rsidR="0001229E" w:rsidRPr="00261F78" w:rsidRDefault="0001229E" w:rsidP="0001229E">
            <w:pPr>
              <w:spacing w:after="0" w:line="240" w:lineRule="auto"/>
              <w:rPr>
                <w:rFonts w:asciiTheme="majorHAnsi" w:eastAsia="Times New Roman" w:hAnsiTheme="majorHAnsi" w:cs="Times New Roman"/>
                <w:b/>
                <w:lang w:eastAsia="ru-RU"/>
              </w:rPr>
            </w:pPr>
            <w:r w:rsidRPr="00261F78">
              <w:rPr>
                <w:rFonts w:asciiTheme="majorHAnsi" w:eastAsia="Times New Roman" w:hAnsiTheme="majorHAnsi" w:cs="Times New Roman"/>
                <w:b/>
                <w:lang w:eastAsia="ru-RU"/>
              </w:rPr>
              <w:t>Основы безопасности жизнедеятельности</w:t>
            </w:r>
          </w:p>
          <w:p w:rsidR="0001229E" w:rsidRPr="00A27A40" w:rsidRDefault="0001229E" w:rsidP="0001229E">
            <w:pPr>
              <w:spacing w:after="0" w:line="240" w:lineRule="auto"/>
              <w:rPr>
                <w:rFonts w:asciiTheme="majorHAnsi" w:eastAsia="Times New Roman" w:hAnsiTheme="majorHAnsi" w:cs="Times New Roman"/>
                <w:sz w:val="20"/>
                <w:szCs w:val="20"/>
                <w:lang w:eastAsia="ru-RU"/>
              </w:rPr>
            </w:pPr>
            <w:r w:rsidRPr="00F57170">
              <w:rPr>
                <w:rFonts w:asciiTheme="majorHAnsi" w:hAnsiTheme="majorHAnsi"/>
                <w:color w:val="333333"/>
                <w:sz w:val="20"/>
                <w:szCs w:val="20"/>
                <w:shd w:val="clear" w:color="auto" w:fill="FFFFFF"/>
              </w:rPr>
              <w:t>Учебный альбом из 13 листов.</w:t>
            </w:r>
            <w:r w:rsidRPr="00F57170">
              <w:rPr>
                <w:rFonts w:asciiTheme="majorHAnsi" w:hAnsiTheme="majorHAnsi"/>
                <w:color w:val="333333"/>
                <w:sz w:val="20"/>
                <w:szCs w:val="20"/>
              </w:rPr>
              <w:br/>
            </w:r>
            <w:r w:rsidRPr="00F57170">
              <w:rPr>
                <w:rFonts w:asciiTheme="majorHAnsi" w:hAnsiTheme="majorHAnsi"/>
                <w:color w:val="333333"/>
                <w:sz w:val="20"/>
                <w:szCs w:val="20"/>
                <w:shd w:val="clear" w:color="auto" w:fill="FFFFFF"/>
              </w:rPr>
              <w:t>Классификация чрезвычайных ситуаций природного характера. Землетрясение. Извержение вулкана. Бури, Ураганы. Оползни, сели, обвалы, снежные лавины. Наводнения. Цунами. Лесной пожар. Классификация чрезвычайных ситуаций техногенного характера. Радиационная авария. Химическая авария. Гидродинамическая авария. Чрезвычайные ситуации экологического характера.</w:t>
            </w:r>
          </w:p>
        </w:tc>
        <w:tc>
          <w:tcPr>
            <w:tcW w:w="1276" w:type="dxa"/>
            <w:shd w:val="clear" w:color="auto" w:fill="auto"/>
            <w:noWrap/>
            <w:vAlign w:val="center"/>
            <w:hideMark/>
          </w:tcPr>
          <w:p w:rsidR="0001229E" w:rsidRPr="00A27A40" w:rsidRDefault="0001229E"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4977,00</w:t>
            </w:r>
          </w:p>
        </w:tc>
      </w:tr>
      <w:tr w:rsidR="008A49C5" w:rsidRPr="00A27A40" w:rsidTr="0036149D">
        <w:trPr>
          <w:trHeight w:val="300"/>
        </w:trPr>
        <w:tc>
          <w:tcPr>
            <w:tcW w:w="567" w:type="dxa"/>
            <w:shd w:val="clear" w:color="auto" w:fill="auto"/>
            <w:vAlign w:val="center"/>
            <w:hideMark/>
          </w:tcPr>
          <w:p w:rsidR="0001229E" w:rsidRPr="00261F78" w:rsidRDefault="00261F78" w:rsidP="00261F78">
            <w:pPr>
              <w:spacing w:after="0" w:line="240" w:lineRule="auto"/>
              <w:jc w:val="center"/>
              <w:rPr>
                <w:rFonts w:asciiTheme="majorHAnsi" w:eastAsia="Times New Roman" w:hAnsiTheme="majorHAnsi" w:cs="Times New Roman"/>
                <w:bCs/>
                <w:sz w:val="20"/>
                <w:szCs w:val="20"/>
                <w:lang w:eastAsia="ru-RU"/>
              </w:rPr>
            </w:pPr>
            <w:r w:rsidRPr="00261F78">
              <w:rPr>
                <w:rFonts w:asciiTheme="majorHAnsi" w:eastAsia="Times New Roman" w:hAnsiTheme="majorHAnsi" w:cs="Times New Roman"/>
                <w:bCs/>
                <w:sz w:val="20"/>
                <w:szCs w:val="20"/>
                <w:lang w:eastAsia="ru-RU"/>
              </w:rPr>
              <w:t>45</w:t>
            </w:r>
          </w:p>
        </w:tc>
        <w:tc>
          <w:tcPr>
            <w:tcW w:w="2269" w:type="dxa"/>
            <w:shd w:val="clear" w:color="auto" w:fill="auto"/>
            <w:vAlign w:val="center"/>
            <w:hideMark/>
          </w:tcPr>
          <w:p w:rsidR="0001229E" w:rsidRPr="00A27A40" w:rsidRDefault="0001229E" w:rsidP="008A49C5">
            <w:pPr>
              <w:spacing w:after="0" w:line="240" w:lineRule="auto"/>
              <w:jc w:val="center"/>
              <w:rPr>
                <w:rFonts w:ascii="Cambria" w:eastAsia="Times New Roman" w:hAnsi="Cambria" w:cs="Times New Roman"/>
                <w:b/>
                <w:bCs/>
                <w:lang w:eastAsia="ru-RU"/>
              </w:rPr>
            </w:pPr>
            <w:r>
              <w:rPr>
                <w:noProof/>
                <w:lang w:eastAsia="ru-RU"/>
              </w:rPr>
              <w:drawing>
                <wp:inline distT="0" distB="0" distL="0" distR="0" wp14:anchorId="3A59F653" wp14:editId="284B9629">
                  <wp:extent cx="836079" cy="1171575"/>
                  <wp:effectExtent l="0" t="0" r="254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836079" cy="1171575"/>
                          </a:xfrm>
                          <a:prstGeom prst="rect">
                            <a:avLst/>
                          </a:prstGeom>
                        </pic:spPr>
                      </pic:pic>
                    </a:graphicData>
                  </a:graphic>
                </wp:inline>
              </w:drawing>
            </w:r>
          </w:p>
        </w:tc>
        <w:tc>
          <w:tcPr>
            <w:tcW w:w="6520" w:type="dxa"/>
            <w:shd w:val="clear" w:color="auto" w:fill="auto"/>
            <w:vAlign w:val="center"/>
            <w:hideMark/>
          </w:tcPr>
          <w:p w:rsidR="0001229E" w:rsidRPr="00261F78" w:rsidRDefault="0001229E" w:rsidP="00A27A40">
            <w:pPr>
              <w:spacing w:after="0" w:line="240" w:lineRule="auto"/>
              <w:rPr>
                <w:rFonts w:asciiTheme="majorHAnsi" w:eastAsia="Times New Roman" w:hAnsiTheme="majorHAnsi" w:cs="Times New Roman"/>
                <w:b/>
                <w:lang w:eastAsia="ru-RU"/>
              </w:rPr>
            </w:pPr>
            <w:r w:rsidRPr="00261F78">
              <w:rPr>
                <w:rFonts w:asciiTheme="majorHAnsi" w:eastAsia="Times New Roman" w:hAnsiTheme="majorHAnsi" w:cs="Times New Roman"/>
                <w:b/>
                <w:lang w:eastAsia="ru-RU"/>
              </w:rPr>
              <w:t>Основы военной службы</w:t>
            </w:r>
          </w:p>
          <w:p w:rsidR="0001229E" w:rsidRPr="00A27A40" w:rsidRDefault="0001229E" w:rsidP="0001229E">
            <w:pPr>
              <w:spacing w:after="0" w:line="240" w:lineRule="auto"/>
              <w:rPr>
                <w:rFonts w:asciiTheme="majorHAnsi" w:eastAsia="Times New Roman" w:hAnsiTheme="majorHAnsi" w:cs="Times New Roman"/>
                <w:sz w:val="20"/>
                <w:szCs w:val="20"/>
                <w:lang w:eastAsia="ru-RU"/>
              </w:rPr>
            </w:pPr>
            <w:r w:rsidRPr="00F57170">
              <w:rPr>
                <w:rFonts w:asciiTheme="majorHAnsi" w:hAnsiTheme="majorHAnsi"/>
                <w:color w:val="333333"/>
                <w:sz w:val="20"/>
                <w:szCs w:val="20"/>
                <w:shd w:val="clear" w:color="auto" w:fill="FFFFFF"/>
              </w:rPr>
              <w:t>Учебный альбом из 10 листов.</w:t>
            </w:r>
            <w:r w:rsidRPr="00F57170">
              <w:rPr>
                <w:rFonts w:asciiTheme="majorHAnsi" w:hAnsiTheme="majorHAnsi"/>
                <w:color w:val="333333"/>
                <w:sz w:val="20"/>
                <w:szCs w:val="20"/>
              </w:rPr>
              <w:br/>
            </w:r>
            <w:r w:rsidRPr="00F57170">
              <w:rPr>
                <w:rFonts w:asciiTheme="majorHAnsi" w:hAnsiTheme="majorHAnsi"/>
                <w:color w:val="333333"/>
                <w:sz w:val="20"/>
                <w:szCs w:val="20"/>
                <w:shd w:val="clear" w:color="auto" w:fill="FFFFFF"/>
              </w:rPr>
              <w:t>Вооруженные Силы Российской Федерации. Строевая подготовка. Воинская обязанность. Обязательная и добровольная подготовка граждан к военной службе. Составы и воинские звания военнослужащих вооруженных сил Российской Федерации (кроме ВМФ). Назначение и устройство 7,62 мм. модернизированного автомата Калашникова. Неполная разборка и сборка 7,62 мм. модернизированного автомата Калашникова. Назначение и боевые свойства ручных осколочных гранат. Приемы метания ручных осколочных гранат. Меры безопасности при проведении стрельб из стрелкового оружия и метании ручных гранат.</w:t>
            </w:r>
          </w:p>
        </w:tc>
        <w:tc>
          <w:tcPr>
            <w:tcW w:w="1276" w:type="dxa"/>
            <w:shd w:val="clear" w:color="auto" w:fill="auto"/>
            <w:noWrap/>
            <w:vAlign w:val="center"/>
            <w:hideMark/>
          </w:tcPr>
          <w:p w:rsidR="0001229E" w:rsidRPr="00A27A40" w:rsidRDefault="0001229E"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3850,00</w:t>
            </w:r>
          </w:p>
        </w:tc>
      </w:tr>
      <w:tr w:rsidR="008A49C5" w:rsidRPr="00A27A40" w:rsidTr="0036149D">
        <w:trPr>
          <w:trHeight w:val="300"/>
        </w:trPr>
        <w:tc>
          <w:tcPr>
            <w:tcW w:w="567" w:type="dxa"/>
            <w:shd w:val="clear" w:color="auto" w:fill="auto"/>
            <w:vAlign w:val="center"/>
            <w:hideMark/>
          </w:tcPr>
          <w:p w:rsidR="0001229E" w:rsidRPr="00261F78" w:rsidRDefault="00261F78" w:rsidP="00261F78">
            <w:pPr>
              <w:spacing w:after="0" w:line="240" w:lineRule="auto"/>
              <w:jc w:val="center"/>
              <w:rPr>
                <w:rFonts w:asciiTheme="majorHAnsi" w:eastAsia="Times New Roman" w:hAnsiTheme="majorHAnsi" w:cs="Times New Roman"/>
                <w:bCs/>
                <w:sz w:val="20"/>
                <w:szCs w:val="20"/>
                <w:lang w:eastAsia="ru-RU"/>
              </w:rPr>
            </w:pPr>
            <w:r w:rsidRPr="00261F78">
              <w:rPr>
                <w:rFonts w:asciiTheme="majorHAnsi" w:eastAsia="Times New Roman" w:hAnsiTheme="majorHAnsi" w:cs="Times New Roman"/>
                <w:bCs/>
                <w:sz w:val="20"/>
                <w:szCs w:val="20"/>
                <w:lang w:eastAsia="ru-RU"/>
              </w:rPr>
              <w:t>46</w:t>
            </w:r>
          </w:p>
        </w:tc>
        <w:tc>
          <w:tcPr>
            <w:tcW w:w="2269" w:type="dxa"/>
            <w:shd w:val="clear" w:color="auto" w:fill="auto"/>
            <w:vAlign w:val="center"/>
            <w:hideMark/>
          </w:tcPr>
          <w:p w:rsidR="0001229E" w:rsidRPr="00A27A40" w:rsidRDefault="0001229E" w:rsidP="008A49C5">
            <w:pPr>
              <w:spacing w:after="0" w:line="240" w:lineRule="auto"/>
              <w:jc w:val="center"/>
              <w:rPr>
                <w:rFonts w:ascii="Cambria" w:eastAsia="Times New Roman" w:hAnsi="Cambria" w:cs="Times New Roman"/>
                <w:b/>
                <w:bCs/>
                <w:lang w:eastAsia="ru-RU"/>
              </w:rPr>
            </w:pPr>
            <w:r>
              <w:rPr>
                <w:noProof/>
                <w:lang w:eastAsia="ru-RU"/>
              </w:rPr>
              <w:drawing>
                <wp:inline distT="0" distB="0" distL="0" distR="0" wp14:anchorId="66B45A30" wp14:editId="2FF4D2DB">
                  <wp:extent cx="792687" cy="1152525"/>
                  <wp:effectExtent l="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794544" cy="1155225"/>
                          </a:xfrm>
                          <a:prstGeom prst="rect">
                            <a:avLst/>
                          </a:prstGeom>
                        </pic:spPr>
                      </pic:pic>
                    </a:graphicData>
                  </a:graphic>
                </wp:inline>
              </w:drawing>
            </w:r>
          </w:p>
        </w:tc>
        <w:tc>
          <w:tcPr>
            <w:tcW w:w="6520" w:type="dxa"/>
            <w:shd w:val="clear" w:color="auto" w:fill="auto"/>
            <w:vAlign w:val="center"/>
            <w:hideMark/>
          </w:tcPr>
          <w:p w:rsidR="0001229E" w:rsidRPr="00261F78" w:rsidRDefault="0001229E" w:rsidP="00A27A40">
            <w:pPr>
              <w:spacing w:after="0" w:line="240" w:lineRule="auto"/>
              <w:rPr>
                <w:rFonts w:asciiTheme="majorHAnsi" w:eastAsia="Times New Roman" w:hAnsiTheme="majorHAnsi" w:cs="Times New Roman"/>
                <w:b/>
                <w:lang w:eastAsia="ru-RU"/>
              </w:rPr>
            </w:pPr>
            <w:r w:rsidRPr="00261F78">
              <w:rPr>
                <w:rFonts w:asciiTheme="majorHAnsi" w:eastAsia="Times New Roman" w:hAnsiTheme="majorHAnsi" w:cs="Times New Roman"/>
                <w:b/>
                <w:lang w:eastAsia="ru-RU"/>
              </w:rPr>
              <w:t>Терроризм</w:t>
            </w:r>
          </w:p>
          <w:p w:rsidR="0001229E" w:rsidRPr="00A27A40" w:rsidRDefault="0001229E" w:rsidP="0001229E">
            <w:pPr>
              <w:spacing w:after="0" w:line="240" w:lineRule="auto"/>
              <w:rPr>
                <w:rFonts w:asciiTheme="majorHAnsi" w:eastAsia="Times New Roman" w:hAnsiTheme="majorHAnsi" w:cs="Times New Roman"/>
                <w:sz w:val="20"/>
                <w:szCs w:val="20"/>
                <w:lang w:eastAsia="ru-RU"/>
              </w:rPr>
            </w:pPr>
            <w:r w:rsidRPr="00F57170">
              <w:rPr>
                <w:rFonts w:asciiTheme="majorHAnsi" w:hAnsiTheme="majorHAnsi"/>
                <w:color w:val="333333"/>
                <w:sz w:val="20"/>
                <w:szCs w:val="20"/>
                <w:shd w:val="clear" w:color="auto" w:fill="FFFFFF"/>
              </w:rPr>
              <w:t>Учебный альбом из 9 листов.</w:t>
            </w:r>
            <w:r w:rsidRPr="00F57170">
              <w:rPr>
                <w:rFonts w:asciiTheme="majorHAnsi" w:hAnsiTheme="majorHAnsi"/>
                <w:color w:val="333333"/>
                <w:sz w:val="20"/>
                <w:szCs w:val="20"/>
              </w:rPr>
              <w:br/>
            </w:r>
            <w:r w:rsidRPr="00F57170">
              <w:rPr>
                <w:rFonts w:asciiTheme="majorHAnsi" w:hAnsiTheme="majorHAnsi"/>
                <w:color w:val="333333"/>
                <w:sz w:val="20"/>
                <w:szCs w:val="20"/>
                <w:shd w:val="clear" w:color="auto" w:fill="FFFFFF"/>
              </w:rPr>
              <w:t>Типы терроризма и элементы террористической акции. Правила поведения при обнаружении взрывоопасного предмета. Взрывоопасные предметы. Правила поведения после взрыва. Правила поведения при попадании под обстрел. Правила поведения при получении угрозы. Правила поведения при захвате в заложники. Правила поведения при совершении террористического акта с применением радиоактивных веществ. Правила поведения при совершении террористического акта с применением химических веществ.</w:t>
            </w:r>
          </w:p>
        </w:tc>
        <w:tc>
          <w:tcPr>
            <w:tcW w:w="1276" w:type="dxa"/>
            <w:shd w:val="clear" w:color="auto" w:fill="auto"/>
            <w:noWrap/>
            <w:vAlign w:val="center"/>
            <w:hideMark/>
          </w:tcPr>
          <w:p w:rsidR="0001229E" w:rsidRPr="00A27A40" w:rsidRDefault="0001229E"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3480,00</w:t>
            </w:r>
          </w:p>
        </w:tc>
      </w:tr>
      <w:tr w:rsidR="008A49C5" w:rsidRPr="00A27A40" w:rsidTr="0036149D">
        <w:trPr>
          <w:trHeight w:val="300"/>
        </w:trPr>
        <w:tc>
          <w:tcPr>
            <w:tcW w:w="567" w:type="dxa"/>
            <w:shd w:val="clear" w:color="auto" w:fill="auto"/>
            <w:vAlign w:val="center"/>
            <w:hideMark/>
          </w:tcPr>
          <w:p w:rsidR="0001229E" w:rsidRPr="00261F78" w:rsidRDefault="00261F78" w:rsidP="00261F78">
            <w:pPr>
              <w:spacing w:after="0" w:line="240" w:lineRule="auto"/>
              <w:jc w:val="center"/>
              <w:rPr>
                <w:rFonts w:asciiTheme="majorHAnsi" w:eastAsia="Times New Roman" w:hAnsiTheme="majorHAnsi" w:cs="Times New Roman"/>
                <w:bCs/>
                <w:sz w:val="20"/>
                <w:szCs w:val="20"/>
                <w:lang w:eastAsia="ru-RU"/>
              </w:rPr>
            </w:pPr>
            <w:r w:rsidRPr="00261F78">
              <w:rPr>
                <w:rFonts w:asciiTheme="majorHAnsi" w:eastAsia="Times New Roman" w:hAnsiTheme="majorHAnsi" w:cs="Times New Roman"/>
                <w:bCs/>
                <w:sz w:val="20"/>
                <w:szCs w:val="20"/>
                <w:lang w:eastAsia="ru-RU"/>
              </w:rPr>
              <w:t>47</w:t>
            </w:r>
          </w:p>
        </w:tc>
        <w:tc>
          <w:tcPr>
            <w:tcW w:w="2269" w:type="dxa"/>
            <w:shd w:val="clear" w:color="auto" w:fill="auto"/>
            <w:vAlign w:val="center"/>
            <w:hideMark/>
          </w:tcPr>
          <w:p w:rsidR="0001229E" w:rsidRPr="00A27A40" w:rsidRDefault="0001229E" w:rsidP="008A49C5">
            <w:pPr>
              <w:spacing w:after="0" w:line="240" w:lineRule="auto"/>
              <w:jc w:val="center"/>
              <w:rPr>
                <w:rFonts w:ascii="Cambria" w:eastAsia="Times New Roman" w:hAnsi="Cambria" w:cs="Times New Roman"/>
                <w:b/>
                <w:bCs/>
                <w:lang w:eastAsia="ru-RU"/>
              </w:rPr>
            </w:pPr>
            <w:r>
              <w:rPr>
                <w:noProof/>
                <w:lang w:eastAsia="ru-RU"/>
              </w:rPr>
              <w:drawing>
                <wp:inline distT="0" distB="0" distL="0" distR="0" wp14:anchorId="65DB3BD9" wp14:editId="2693F144">
                  <wp:extent cx="807299" cy="11525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807299" cy="1152525"/>
                          </a:xfrm>
                          <a:prstGeom prst="rect">
                            <a:avLst/>
                          </a:prstGeom>
                        </pic:spPr>
                      </pic:pic>
                    </a:graphicData>
                  </a:graphic>
                </wp:inline>
              </w:drawing>
            </w:r>
          </w:p>
        </w:tc>
        <w:tc>
          <w:tcPr>
            <w:tcW w:w="6520" w:type="dxa"/>
            <w:shd w:val="clear" w:color="auto" w:fill="auto"/>
            <w:vAlign w:val="center"/>
            <w:hideMark/>
          </w:tcPr>
          <w:p w:rsidR="0001229E" w:rsidRPr="00261F78" w:rsidRDefault="0001229E" w:rsidP="00A27A40">
            <w:pPr>
              <w:spacing w:after="0" w:line="240" w:lineRule="auto"/>
              <w:rPr>
                <w:rFonts w:asciiTheme="majorHAnsi" w:eastAsia="Times New Roman" w:hAnsiTheme="majorHAnsi" w:cs="Times New Roman"/>
                <w:b/>
                <w:lang w:eastAsia="ru-RU"/>
              </w:rPr>
            </w:pPr>
            <w:r w:rsidRPr="00261F78">
              <w:rPr>
                <w:rFonts w:asciiTheme="majorHAnsi" w:eastAsia="Times New Roman" w:hAnsiTheme="majorHAnsi" w:cs="Times New Roman"/>
                <w:b/>
                <w:lang w:eastAsia="ru-RU"/>
              </w:rPr>
              <w:t>Пожарная безопасность</w:t>
            </w:r>
          </w:p>
          <w:p w:rsidR="0001229E" w:rsidRPr="00A27A40" w:rsidRDefault="0001229E" w:rsidP="0001229E">
            <w:pPr>
              <w:spacing w:after="0" w:line="240" w:lineRule="auto"/>
              <w:rPr>
                <w:rFonts w:asciiTheme="majorHAnsi" w:eastAsia="Times New Roman" w:hAnsiTheme="majorHAnsi" w:cs="Times New Roman"/>
                <w:sz w:val="20"/>
                <w:szCs w:val="20"/>
                <w:lang w:eastAsia="ru-RU"/>
              </w:rPr>
            </w:pPr>
            <w:r w:rsidRPr="00F57170">
              <w:rPr>
                <w:rFonts w:asciiTheme="majorHAnsi" w:hAnsiTheme="majorHAnsi"/>
                <w:color w:val="333333"/>
                <w:sz w:val="20"/>
                <w:szCs w:val="20"/>
                <w:shd w:val="clear" w:color="auto" w:fill="FFFFFF"/>
              </w:rPr>
              <w:t>Учебный альбом из 11 листов.</w:t>
            </w:r>
            <w:r w:rsidRPr="00F57170">
              <w:rPr>
                <w:rFonts w:asciiTheme="majorHAnsi" w:hAnsiTheme="majorHAnsi"/>
                <w:color w:val="333333"/>
                <w:sz w:val="20"/>
                <w:szCs w:val="20"/>
              </w:rPr>
              <w:br/>
            </w:r>
            <w:r w:rsidRPr="00F57170">
              <w:rPr>
                <w:rFonts w:asciiTheme="majorHAnsi" w:hAnsiTheme="majorHAnsi"/>
                <w:color w:val="333333"/>
                <w:sz w:val="20"/>
                <w:szCs w:val="20"/>
                <w:shd w:val="clear" w:color="auto" w:fill="FFFFFF"/>
              </w:rPr>
              <w:t>Классификация пожаров. Причины и стадии развития пожара. Причины пожаров в жилых и общественных зданиях. Признаки и поражающие факторы пожара. Правила поведения при пожаре в здании. Правила поведения при пожаре в лифте. Правила поведения при пожаре в общественном месте. Правила поведения при загорании электроприборов. Пожарно-техническое вооружение и средства пожаротушения. Оказание помощи человеку, на котором загорелась одежда. Основные способы тушения пожаров.</w:t>
            </w:r>
          </w:p>
        </w:tc>
        <w:tc>
          <w:tcPr>
            <w:tcW w:w="1276" w:type="dxa"/>
            <w:shd w:val="clear" w:color="auto" w:fill="auto"/>
            <w:noWrap/>
            <w:vAlign w:val="center"/>
            <w:hideMark/>
          </w:tcPr>
          <w:p w:rsidR="0001229E" w:rsidRPr="00A27A40" w:rsidRDefault="0001229E"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4240,00</w:t>
            </w:r>
          </w:p>
        </w:tc>
      </w:tr>
      <w:tr w:rsidR="008A49C5" w:rsidRPr="00A27A40" w:rsidTr="0036149D">
        <w:trPr>
          <w:trHeight w:val="300"/>
        </w:trPr>
        <w:tc>
          <w:tcPr>
            <w:tcW w:w="567" w:type="dxa"/>
            <w:shd w:val="clear" w:color="auto" w:fill="auto"/>
            <w:noWrap/>
            <w:vAlign w:val="center"/>
            <w:hideMark/>
          </w:tcPr>
          <w:p w:rsidR="0001229E" w:rsidRPr="00261F78" w:rsidRDefault="00261F78" w:rsidP="00261F78">
            <w:pPr>
              <w:spacing w:after="0" w:line="240" w:lineRule="auto"/>
              <w:jc w:val="center"/>
              <w:rPr>
                <w:rFonts w:asciiTheme="majorHAnsi" w:eastAsia="Times New Roman" w:hAnsiTheme="majorHAnsi" w:cs="Times New Roman"/>
                <w:bCs/>
                <w:sz w:val="20"/>
                <w:szCs w:val="20"/>
                <w:lang w:eastAsia="ru-RU"/>
              </w:rPr>
            </w:pPr>
            <w:r w:rsidRPr="00261F78">
              <w:rPr>
                <w:rFonts w:asciiTheme="majorHAnsi" w:eastAsia="Times New Roman" w:hAnsiTheme="majorHAnsi" w:cs="Times New Roman"/>
                <w:bCs/>
                <w:sz w:val="20"/>
                <w:szCs w:val="20"/>
                <w:lang w:eastAsia="ru-RU"/>
              </w:rPr>
              <w:lastRenderedPageBreak/>
              <w:t>48</w:t>
            </w:r>
          </w:p>
        </w:tc>
        <w:tc>
          <w:tcPr>
            <w:tcW w:w="2269" w:type="dxa"/>
            <w:shd w:val="clear" w:color="auto" w:fill="auto"/>
            <w:noWrap/>
            <w:vAlign w:val="center"/>
            <w:hideMark/>
          </w:tcPr>
          <w:p w:rsidR="0001229E" w:rsidRPr="00A27A40" w:rsidRDefault="0001229E" w:rsidP="008A49C5">
            <w:pPr>
              <w:spacing w:after="0" w:line="240" w:lineRule="auto"/>
              <w:jc w:val="center"/>
              <w:rPr>
                <w:rFonts w:ascii="Cambria" w:eastAsia="Times New Roman" w:hAnsi="Cambria" w:cs="Times New Roman"/>
                <w:b/>
                <w:bCs/>
                <w:lang w:eastAsia="ru-RU"/>
              </w:rPr>
            </w:pPr>
            <w:r>
              <w:rPr>
                <w:noProof/>
                <w:lang w:eastAsia="ru-RU"/>
              </w:rPr>
              <w:drawing>
                <wp:inline distT="0" distB="0" distL="0" distR="0" wp14:anchorId="6FB29F90" wp14:editId="32A0477B">
                  <wp:extent cx="819150" cy="1191001"/>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819150" cy="1191001"/>
                          </a:xfrm>
                          <a:prstGeom prst="rect">
                            <a:avLst/>
                          </a:prstGeom>
                        </pic:spPr>
                      </pic:pic>
                    </a:graphicData>
                  </a:graphic>
                </wp:inline>
              </w:drawing>
            </w:r>
          </w:p>
        </w:tc>
        <w:tc>
          <w:tcPr>
            <w:tcW w:w="6520" w:type="dxa"/>
            <w:shd w:val="clear" w:color="auto" w:fill="auto"/>
            <w:vAlign w:val="center"/>
            <w:hideMark/>
          </w:tcPr>
          <w:p w:rsidR="0001229E" w:rsidRPr="00261F78" w:rsidRDefault="0001229E" w:rsidP="00A27A40">
            <w:pPr>
              <w:spacing w:after="0" w:line="240" w:lineRule="auto"/>
              <w:rPr>
                <w:rFonts w:asciiTheme="majorHAnsi" w:eastAsia="Times New Roman" w:hAnsiTheme="majorHAnsi" w:cs="Times New Roman"/>
                <w:b/>
                <w:lang w:eastAsia="ru-RU"/>
              </w:rPr>
            </w:pPr>
            <w:r w:rsidRPr="00261F78">
              <w:rPr>
                <w:rFonts w:asciiTheme="majorHAnsi" w:eastAsia="Times New Roman" w:hAnsiTheme="majorHAnsi" w:cs="Times New Roman"/>
                <w:b/>
                <w:lang w:eastAsia="ru-RU"/>
              </w:rPr>
              <w:t>Символы воинской чести</w:t>
            </w:r>
          </w:p>
          <w:p w:rsidR="0001229E" w:rsidRPr="00A27A40" w:rsidRDefault="0001229E" w:rsidP="0001229E">
            <w:pPr>
              <w:spacing w:after="0" w:line="240" w:lineRule="auto"/>
              <w:rPr>
                <w:rFonts w:asciiTheme="majorHAnsi" w:eastAsia="Times New Roman" w:hAnsiTheme="majorHAnsi" w:cs="Times New Roman"/>
                <w:sz w:val="20"/>
                <w:szCs w:val="20"/>
                <w:lang w:eastAsia="ru-RU"/>
              </w:rPr>
            </w:pPr>
            <w:r w:rsidRPr="00F57170">
              <w:rPr>
                <w:rFonts w:asciiTheme="majorHAnsi" w:hAnsiTheme="majorHAnsi"/>
                <w:color w:val="333333"/>
                <w:sz w:val="20"/>
                <w:szCs w:val="20"/>
                <w:shd w:val="clear" w:color="auto" w:fill="FFFFFF"/>
              </w:rPr>
              <w:t>Учебный альбом из 10 листов.</w:t>
            </w:r>
            <w:r w:rsidRPr="00F57170">
              <w:rPr>
                <w:rFonts w:asciiTheme="majorHAnsi" w:hAnsiTheme="majorHAnsi"/>
                <w:color w:val="333333"/>
                <w:sz w:val="20"/>
                <w:szCs w:val="20"/>
              </w:rPr>
              <w:br/>
            </w:r>
            <w:r w:rsidRPr="00F57170">
              <w:rPr>
                <w:rFonts w:asciiTheme="majorHAnsi" w:hAnsiTheme="majorHAnsi"/>
                <w:color w:val="333333"/>
                <w:sz w:val="20"/>
                <w:szCs w:val="20"/>
                <w:shd w:val="clear" w:color="auto" w:fill="FFFFFF"/>
              </w:rPr>
              <w:t>Воинские ритуалы Вооруженных Сил Российской Федерации. Боевое знамя воинской части. Военная присяга. Военная форма одежды Вооруженных Сил Российской Федерации. Государственные награды Российской Федерации.</w:t>
            </w:r>
          </w:p>
        </w:tc>
        <w:tc>
          <w:tcPr>
            <w:tcW w:w="1276" w:type="dxa"/>
            <w:shd w:val="clear" w:color="auto" w:fill="auto"/>
            <w:noWrap/>
            <w:vAlign w:val="center"/>
            <w:hideMark/>
          </w:tcPr>
          <w:p w:rsidR="0001229E" w:rsidRPr="00A27A40" w:rsidRDefault="0001229E"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1940,00</w:t>
            </w:r>
          </w:p>
        </w:tc>
      </w:tr>
      <w:tr w:rsidR="008A49C5" w:rsidRPr="00A27A40" w:rsidTr="0036149D">
        <w:trPr>
          <w:trHeight w:val="300"/>
        </w:trPr>
        <w:tc>
          <w:tcPr>
            <w:tcW w:w="567" w:type="dxa"/>
            <w:shd w:val="clear" w:color="auto" w:fill="auto"/>
            <w:vAlign w:val="center"/>
            <w:hideMark/>
          </w:tcPr>
          <w:p w:rsidR="0001229E" w:rsidRPr="00261F78" w:rsidRDefault="00261F78" w:rsidP="00261F78">
            <w:pPr>
              <w:spacing w:after="0" w:line="240" w:lineRule="auto"/>
              <w:jc w:val="center"/>
              <w:rPr>
                <w:rFonts w:asciiTheme="majorHAnsi" w:eastAsia="Times New Roman" w:hAnsiTheme="majorHAnsi" w:cs="Times New Roman"/>
                <w:bCs/>
                <w:sz w:val="20"/>
                <w:szCs w:val="20"/>
                <w:lang w:eastAsia="ru-RU"/>
              </w:rPr>
            </w:pPr>
            <w:r w:rsidRPr="00261F78">
              <w:rPr>
                <w:rFonts w:asciiTheme="majorHAnsi" w:eastAsia="Times New Roman" w:hAnsiTheme="majorHAnsi" w:cs="Times New Roman"/>
                <w:bCs/>
                <w:sz w:val="20"/>
                <w:szCs w:val="20"/>
                <w:lang w:eastAsia="ru-RU"/>
              </w:rPr>
              <w:t>49</w:t>
            </w:r>
          </w:p>
        </w:tc>
        <w:tc>
          <w:tcPr>
            <w:tcW w:w="2269" w:type="dxa"/>
            <w:shd w:val="clear" w:color="auto" w:fill="auto"/>
            <w:vAlign w:val="center"/>
            <w:hideMark/>
          </w:tcPr>
          <w:p w:rsidR="0001229E" w:rsidRPr="00A27A40" w:rsidRDefault="0001229E" w:rsidP="008A49C5">
            <w:pPr>
              <w:spacing w:after="0" w:line="240" w:lineRule="auto"/>
              <w:jc w:val="center"/>
              <w:rPr>
                <w:rFonts w:ascii="Cambria" w:eastAsia="Times New Roman" w:hAnsi="Cambria" w:cs="Times New Roman"/>
                <w:b/>
                <w:bCs/>
                <w:lang w:eastAsia="ru-RU"/>
              </w:rPr>
            </w:pPr>
            <w:r>
              <w:rPr>
                <w:noProof/>
                <w:lang w:eastAsia="ru-RU"/>
              </w:rPr>
              <w:drawing>
                <wp:inline distT="0" distB="0" distL="0" distR="0" wp14:anchorId="6504C2B3" wp14:editId="02AE4810">
                  <wp:extent cx="837243" cy="1190625"/>
                  <wp:effectExtent l="0" t="0" r="127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837243" cy="1190625"/>
                          </a:xfrm>
                          <a:prstGeom prst="rect">
                            <a:avLst/>
                          </a:prstGeom>
                        </pic:spPr>
                      </pic:pic>
                    </a:graphicData>
                  </a:graphic>
                </wp:inline>
              </w:drawing>
            </w:r>
          </w:p>
        </w:tc>
        <w:tc>
          <w:tcPr>
            <w:tcW w:w="6520" w:type="dxa"/>
            <w:shd w:val="clear" w:color="auto" w:fill="auto"/>
            <w:vAlign w:val="center"/>
            <w:hideMark/>
          </w:tcPr>
          <w:p w:rsidR="0001229E" w:rsidRPr="00261F78" w:rsidRDefault="0001229E" w:rsidP="00A27A40">
            <w:pPr>
              <w:spacing w:after="0" w:line="240" w:lineRule="auto"/>
              <w:rPr>
                <w:rFonts w:asciiTheme="majorHAnsi" w:eastAsia="Times New Roman" w:hAnsiTheme="majorHAnsi" w:cs="Times New Roman"/>
                <w:b/>
                <w:lang w:eastAsia="ru-RU"/>
              </w:rPr>
            </w:pPr>
            <w:r w:rsidRPr="00261F78">
              <w:rPr>
                <w:rFonts w:asciiTheme="majorHAnsi" w:eastAsia="Times New Roman" w:hAnsiTheme="majorHAnsi" w:cs="Times New Roman"/>
                <w:b/>
                <w:lang w:eastAsia="ru-RU"/>
              </w:rPr>
              <w:t>Оружие России</w:t>
            </w:r>
          </w:p>
          <w:p w:rsidR="0001229E" w:rsidRPr="00A27A40" w:rsidRDefault="0001229E" w:rsidP="0001229E">
            <w:pPr>
              <w:spacing w:after="0" w:line="240" w:lineRule="auto"/>
              <w:rPr>
                <w:rFonts w:asciiTheme="majorHAnsi" w:eastAsia="Times New Roman" w:hAnsiTheme="majorHAnsi" w:cs="Times New Roman"/>
                <w:sz w:val="20"/>
                <w:szCs w:val="20"/>
                <w:lang w:eastAsia="ru-RU"/>
              </w:rPr>
            </w:pPr>
            <w:r w:rsidRPr="00F57170">
              <w:rPr>
                <w:rFonts w:asciiTheme="majorHAnsi" w:hAnsiTheme="majorHAnsi"/>
                <w:color w:val="333333"/>
                <w:sz w:val="20"/>
                <w:szCs w:val="20"/>
                <w:shd w:val="clear" w:color="auto" w:fill="FFFFFF"/>
              </w:rPr>
              <w:t>Учебный альбом из 8 листов.</w:t>
            </w:r>
            <w:r w:rsidRPr="00F57170">
              <w:rPr>
                <w:rFonts w:asciiTheme="majorHAnsi" w:hAnsiTheme="majorHAnsi"/>
                <w:color w:val="333333"/>
                <w:sz w:val="20"/>
                <w:szCs w:val="20"/>
              </w:rPr>
              <w:br/>
            </w:r>
            <w:r w:rsidRPr="00F57170">
              <w:rPr>
                <w:rFonts w:asciiTheme="majorHAnsi" w:hAnsiTheme="majorHAnsi"/>
                <w:color w:val="333333"/>
                <w:sz w:val="20"/>
                <w:szCs w:val="20"/>
                <w:shd w:val="clear" w:color="auto" w:fill="FFFFFF"/>
              </w:rPr>
              <w:t xml:space="preserve">Пистолет Токарева (ТТ). Пистолет Макарова (ПМ). Снайперская винтовка Драгунова (СВД). Автомат Калашникова (АКС-74, </w:t>
            </w:r>
            <w:r w:rsidR="00FE64BD" w:rsidRPr="00F57170">
              <w:rPr>
                <w:rFonts w:asciiTheme="majorHAnsi" w:hAnsiTheme="majorHAnsi"/>
                <w:color w:val="333333"/>
                <w:sz w:val="20"/>
                <w:szCs w:val="20"/>
                <w:shd w:val="clear" w:color="auto" w:fill="FFFFFF"/>
              </w:rPr>
              <w:t>АКС-74У). Пулемет Калашникова мо</w:t>
            </w:r>
            <w:r w:rsidRPr="00F57170">
              <w:rPr>
                <w:rFonts w:asciiTheme="majorHAnsi" w:hAnsiTheme="majorHAnsi"/>
                <w:color w:val="333333"/>
                <w:sz w:val="20"/>
                <w:szCs w:val="20"/>
                <w:shd w:val="clear" w:color="auto" w:fill="FFFFFF"/>
              </w:rPr>
              <w:t>дернизированный (ПКМ). Ручной противотанковый гранатомет (РПГ-7). Автоматический гранатомет (АГС-17). Ручные осколочные гранаты.</w:t>
            </w:r>
          </w:p>
        </w:tc>
        <w:tc>
          <w:tcPr>
            <w:tcW w:w="1276" w:type="dxa"/>
            <w:shd w:val="clear" w:color="auto" w:fill="auto"/>
            <w:noWrap/>
            <w:vAlign w:val="center"/>
            <w:hideMark/>
          </w:tcPr>
          <w:p w:rsidR="0001229E" w:rsidRPr="00A27A40" w:rsidRDefault="0001229E"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3100,00</w:t>
            </w:r>
          </w:p>
        </w:tc>
      </w:tr>
      <w:tr w:rsidR="008A49C5" w:rsidRPr="00A27A40" w:rsidTr="0036149D">
        <w:trPr>
          <w:trHeight w:val="300"/>
        </w:trPr>
        <w:tc>
          <w:tcPr>
            <w:tcW w:w="567" w:type="dxa"/>
            <w:shd w:val="clear" w:color="auto" w:fill="auto"/>
            <w:vAlign w:val="center"/>
            <w:hideMark/>
          </w:tcPr>
          <w:p w:rsidR="0001229E" w:rsidRPr="00261F78" w:rsidRDefault="00261F78" w:rsidP="00261F78">
            <w:pPr>
              <w:spacing w:after="0" w:line="240" w:lineRule="auto"/>
              <w:jc w:val="center"/>
              <w:rPr>
                <w:rFonts w:asciiTheme="majorHAnsi" w:eastAsia="Times New Roman" w:hAnsiTheme="majorHAnsi" w:cs="Times New Roman"/>
                <w:bCs/>
                <w:sz w:val="20"/>
                <w:szCs w:val="20"/>
                <w:lang w:eastAsia="ru-RU"/>
              </w:rPr>
            </w:pPr>
            <w:r w:rsidRPr="00261F78">
              <w:rPr>
                <w:rFonts w:asciiTheme="majorHAnsi" w:eastAsia="Times New Roman" w:hAnsiTheme="majorHAnsi" w:cs="Times New Roman"/>
                <w:bCs/>
                <w:sz w:val="20"/>
                <w:szCs w:val="20"/>
                <w:lang w:eastAsia="ru-RU"/>
              </w:rPr>
              <w:t>50</w:t>
            </w:r>
          </w:p>
        </w:tc>
        <w:tc>
          <w:tcPr>
            <w:tcW w:w="2269" w:type="dxa"/>
            <w:shd w:val="clear" w:color="auto" w:fill="auto"/>
            <w:vAlign w:val="center"/>
            <w:hideMark/>
          </w:tcPr>
          <w:p w:rsidR="0001229E" w:rsidRPr="00A27A40" w:rsidRDefault="00FE64BD" w:rsidP="008A49C5">
            <w:pPr>
              <w:spacing w:after="0" w:line="240" w:lineRule="auto"/>
              <w:jc w:val="center"/>
              <w:rPr>
                <w:rFonts w:ascii="Cambria" w:eastAsia="Times New Roman" w:hAnsi="Cambria" w:cs="Times New Roman"/>
                <w:b/>
                <w:bCs/>
                <w:lang w:eastAsia="ru-RU"/>
              </w:rPr>
            </w:pPr>
            <w:r>
              <w:rPr>
                <w:noProof/>
                <w:lang w:eastAsia="ru-RU"/>
              </w:rPr>
              <w:drawing>
                <wp:inline distT="0" distB="0" distL="0" distR="0" wp14:anchorId="259DF780" wp14:editId="382CBF38">
                  <wp:extent cx="799923" cy="1162050"/>
                  <wp:effectExtent l="0" t="0" r="63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800280" cy="1162569"/>
                          </a:xfrm>
                          <a:prstGeom prst="rect">
                            <a:avLst/>
                          </a:prstGeom>
                        </pic:spPr>
                      </pic:pic>
                    </a:graphicData>
                  </a:graphic>
                </wp:inline>
              </w:drawing>
            </w:r>
          </w:p>
        </w:tc>
        <w:tc>
          <w:tcPr>
            <w:tcW w:w="6520" w:type="dxa"/>
            <w:shd w:val="clear" w:color="auto" w:fill="auto"/>
            <w:vAlign w:val="center"/>
            <w:hideMark/>
          </w:tcPr>
          <w:p w:rsidR="0001229E" w:rsidRPr="00261F78" w:rsidRDefault="0001229E" w:rsidP="00A27A40">
            <w:pPr>
              <w:spacing w:after="0" w:line="240" w:lineRule="auto"/>
              <w:rPr>
                <w:rFonts w:asciiTheme="majorHAnsi" w:eastAsia="Times New Roman" w:hAnsiTheme="majorHAnsi" w:cs="Times New Roman"/>
                <w:b/>
                <w:lang w:eastAsia="ru-RU"/>
              </w:rPr>
            </w:pPr>
            <w:r w:rsidRPr="00261F78">
              <w:rPr>
                <w:rFonts w:asciiTheme="majorHAnsi" w:eastAsia="Times New Roman" w:hAnsiTheme="majorHAnsi" w:cs="Times New Roman"/>
                <w:b/>
                <w:lang w:eastAsia="ru-RU"/>
              </w:rPr>
              <w:t>Факторы, разрушающие здоровье человека</w:t>
            </w:r>
          </w:p>
          <w:p w:rsidR="0001229E" w:rsidRPr="00A27A40" w:rsidRDefault="0001229E" w:rsidP="00FE64BD">
            <w:pPr>
              <w:spacing w:after="0" w:line="240" w:lineRule="auto"/>
              <w:rPr>
                <w:rFonts w:asciiTheme="majorHAnsi" w:eastAsia="Times New Roman" w:hAnsiTheme="majorHAnsi" w:cs="Times New Roman"/>
                <w:sz w:val="20"/>
                <w:szCs w:val="20"/>
                <w:lang w:eastAsia="ru-RU"/>
              </w:rPr>
            </w:pPr>
            <w:r w:rsidRPr="00F57170">
              <w:rPr>
                <w:rFonts w:asciiTheme="majorHAnsi" w:hAnsiTheme="majorHAnsi"/>
                <w:color w:val="333333"/>
                <w:sz w:val="20"/>
                <w:szCs w:val="20"/>
                <w:shd w:val="clear" w:color="auto" w:fill="FFFFFF"/>
              </w:rPr>
              <w:t>Учебный альбом из 8 листов.</w:t>
            </w:r>
            <w:r w:rsidRPr="00F57170">
              <w:rPr>
                <w:rFonts w:asciiTheme="majorHAnsi" w:hAnsiTheme="majorHAnsi"/>
                <w:color w:val="333333"/>
                <w:sz w:val="20"/>
                <w:szCs w:val="20"/>
              </w:rPr>
              <w:br/>
            </w:r>
            <w:r w:rsidRPr="00F57170">
              <w:rPr>
                <w:rFonts w:asciiTheme="majorHAnsi" w:hAnsiTheme="majorHAnsi"/>
                <w:color w:val="333333"/>
                <w:sz w:val="20"/>
                <w:szCs w:val="20"/>
                <w:shd w:val="clear" w:color="auto" w:fill="FFFFFF"/>
              </w:rPr>
              <w:t>Алкоголизм. Наркомания. Табакокурение. Болезни, передаваемые половым путем. Синдром приобретенного иммунодефицита человека (СПИД). Инфекционные заболевания. Воздействие электромагнитных полей и шума. Загрязнение окружающей среды.</w:t>
            </w:r>
          </w:p>
        </w:tc>
        <w:tc>
          <w:tcPr>
            <w:tcW w:w="1276" w:type="dxa"/>
            <w:shd w:val="clear" w:color="auto" w:fill="auto"/>
            <w:noWrap/>
            <w:vAlign w:val="center"/>
            <w:hideMark/>
          </w:tcPr>
          <w:p w:rsidR="0001229E" w:rsidRPr="00A27A40" w:rsidRDefault="0001229E"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3100,00</w:t>
            </w:r>
          </w:p>
        </w:tc>
      </w:tr>
      <w:tr w:rsidR="008A49C5" w:rsidRPr="00A27A40" w:rsidTr="0036149D">
        <w:trPr>
          <w:trHeight w:val="300"/>
        </w:trPr>
        <w:tc>
          <w:tcPr>
            <w:tcW w:w="567" w:type="dxa"/>
            <w:shd w:val="clear" w:color="auto" w:fill="auto"/>
            <w:vAlign w:val="center"/>
            <w:hideMark/>
          </w:tcPr>
          <w:p w:rsidR="0001229E" w:rsidRPr="00261F78" w:rsidRDefault="00261F78" w:rsidP="00261F78">
            <w:pPr>
              <w:spacing w:after="0" w:line="240" w:lineRule="auto"/>
              <w:jc w:val="center"/>
              <w:rPr>
                <w:rFonts w:asciiTheme="majorHAnsi" w:eastAsia="Times New Roman" w:hAnsiTheme="majorHAnsi" w:cs="Times New Roman"/>
                <w:bCs/>
                <w:sz w:val="20"/>
                <w:szCs w:val="20"/>
                <w:lang w:eastAsia="ru-RU"/>
              </w:rPr>
            </w:pPr>
            <w:r w:rsidRPr="00261F78">
              <w:rPr>
                <w:rFonts w:asciiTheme="majorHAnsi" w:eastAsia="Times New Roman" w:hAnsiTheme="majorHAnsi" w:cs="Times New Roman"/>
                <w:bCs/>
                <w:sz w:val="20"/>
                <w:szCs w:val="20"/>
                <w:lang w:eastAsia="ru-RU"/>
              </w:rPr>
              <w:t>51</w:t>
            </w:r>
          </w:p>
        </w:tc>
        <w:tc>
          <w:tcPr>
            <w:tcW w:w="2269" w:type="dxa"/>
            <w:shd w:val="clear" w:color="auto" w:fill="auto"/>
            <w:vAlign w:val="center"/>
            <w:hideMark/>
          </w:tcPr>
          <w:p w:rsidR="0001229E" w:rsidRPr="00A27A40" w:rsidRDefault="00FE64BD" w:rsidP="008A49C5">
            <w:pPr>
              <w:spacing w:after="0" w:line="240" w:lineRule="auto"/>
              <w:jc w:val="center"/>
              <w:rPr>
                <w:rFonts w:ascii="Cambria" w:eastAsia="Times New Roman" w:hAnsi="Cambria" w:cs="Times New Roman"/>
                <w:b/>
                <w:bCs/>
                <w:lang w:eastAsia="ru-RU"/>
              </w:rPr>
            </w:pPr>
            <w:r>
              <w:rPr>
                <w:noProof/>
                <w:lang w:eastAsia="ru-RU"/>
              </w:rPr>
              <w:drawing>
                <wp:inline distT="0" distB="0" distL="0" distR="0" wp14:anchorId="3D4CA742" wp14:editId="40B97002">
                  <wp:extent cx="892479" cy="1285875"/>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892479" cy="1285875"/>
                          </a:xfrm>
                          <a:prstGeom prst="rect">
                            <a:avLst/>
                          </a:prstGeom>
                        </pic:spPr>
                      </pic:pic>
                    </a:graphicData>
                  </a:graphic>
                </wp:inline>
              </w:drawing>
            </w:r>
          </w:p>
        </w:tc>
        <w:tc>
          <w:tcPr>
            <w:tcW w:w="6520" w:type="dxa"/>
            <w:shd w:val="clear" w:color="auto" w:fill="auto"/>
            <w:vAlign w:val="center"/>
            <w:hideMark/>
          </w:tcPr>
          <w:p w:rsidR="0001229E" w:rsidRPr="00261F78" w:rsidRDefault="0001229E" w:rsidP="00A27A40">
            <w:pPr>
              <w:spacing w:after="0" w:line="240" w:lineRule="auto"/>
              <w:rPr>
                <w:rFonts w:asciiTheme="majorHAnsi" w:eastAsia="Times New Roman" w:hAnsiTheme="majorHAnsi" w:cs="Times New Roman"/>
                <w:b/>
                <w:lang w:eastAsia="ru-RU"/>
              </w:rPr>
            </w:pPr>
            <w:r w:rsidRPr="00261F78">
              <w:rPr>
                <w:rFonts w:asciiTheme="majorHAnsi" w:eastAsia="Times New Roman" w:hAnsiTheme="majorHAnsi" w:cs="Times New Roman"/>
                <w:b/>
                <w:lang w:eastAsia="ru-RU"/>
              </w:rPr>
              <w:t>Правила оказания первой медицинской помощи</w:t>
            </w:r>
          </w:p>
          <w:p w:rsidR="00FE64BD" w:rsidRPr="00A27A40" w:rsidRDefault="00FE64BD" w:rsidP="00FE64BD">
            <w:pPr>
              <w:spacing w:after="0" w:line="240" w:lineRule="auto"/>
              <w:rPr>
                <w:rFonts w:asciiTheme="majorHAnsi" w:eastAsia="Times New Roman" w:hAnsiTheme="majorHAnsi" w:cs="Times New Roman"/>
                <w:sz w:val="20"/>
                <w:szCs w:val="20"/>
                <w:lang w:eastAsia="ru-RU"/>
              </w:rPr>
            </w:pPr>
            <w:r w:rsidRPr="00F57170">
              <w:rPr>
                <w:rFonts w:asciiTheme="majorHAnsi" w:hAnsiTheme="majorHAnsi"/>
                <w:color w:val="333333"/>
                <w:sz w:val="20"/>
                <w:szCs w:val="20"/>
                <w:shd w:val="clear" w:color="auto" w:fill="FFFFFF"/>
              </w:rPr>
              <w:t>Учебный альбом из 15 листов.</w:t>
            </w:r>
            <w:r w:rsidRPr="00F57170">
              <w:rPr>
                <w:rFonts w:asciiTheme="majorHAnsi" w:hAnsiTheme="majorHAnsi"/>
                <w:color w:val="333333"/>
                <w:sz w:val="20"/>
                <w:szCs w:val="20"/>
              </w:rPr>
              <w:br/>
            </w:r>
            <w:r w:rsidRPr="00F57170">
              <w:rPr>
                <w:rFonts w:asciiTheme="majorHAnsi" w:hAnsiTheme="majorHAnsi"/>
                <w:color w:val="333333"/>
                <w:sz w:val="20"/>
                <w:szCs w:val="20"/>
                <w:shd w:val="clear" w:color="auto" w:fill="FFFFFF"/>
              </w:rPr>
              <w:t>Первая медицинская помощь при кровотечениях. Первая медицинская помощь при переломах, растяжениях и ушибах. Первая медицинская помощь при тепловом и солнечном ударе. Первая медицинская помощь при ожогах. Первая медицинская помощь при отморожении и переохлаждении организма. Первая медицинская помощь при несчастных случаях на воде. Первая медицинская помощь при укусах животных и насекомых. Первая медицинская помощь при отравлениях. Первая медицинская помощь при поражении сильнодействующими ядовитыми веществами. Первая медицинская помощь при поражении электрическим током. Первая медицинская помощь при остановке сердца. Правила наложения повязок. Правила проведения искусственной вентиляции легких и непрямого массажа сердца. Правила транспортировки пострадавших.</w:t>
            </w:r>
          </w:p>
        </w:tc>
        <w:tc>
          <w:tcPr>
            <w:tcW w:w="1276" w:type="dxa"/>
            <w:shd w:val="clear" w:color="auto" w:fill="auto"/>
            <w:noWrap/>
            <w:vAlign w:val="center"/>
            <w:hideMark/>
          </w:tcPr>
          <w:p w:rsidR="0001229E" w:rsidRPr="00A27A40" w:rsidRDefault="0001229E"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5780,00</w:t>
            </w:r>
          </w:p>
        </w:tc>
      </w:tr>
      <w:tr w:rsidR="008A49C5" w:rsidRPr="00A27A40" w:rsidTr="0036149D">
        <w:trPr>
          <w:trHeight w:val="300"/>
        </w:trPr>
        <w:tc>
          <w:tcPr>
            <w:tcW w:w="567" w:type="dxa"/>
            <w:shd w:val="clear" w:color="auto" w:fill="auto"/>
            <w:vAlign w:val="center"/>
            <w:hideMark/>
          </w:tcPr>
          <w:p w:rsidR="0001229E" w:rsidRPr="00261F78" w:rsidRDefault="00261F78" w:rsidP="00261F78">
            <w:pPr>
              <w:spacing w:after="0" w:line="240" w:lineRule="auto"/>
              <w:jc w:val="center"/>
              <w:rPr>
                <w:rFonts w:asciiTheme="majorHAnsi" w:eastAsia="Times New Roman" w:hAnsiTheme="majorHAnsi" w:cs="Times New Roman"/>
                <w:bCs/>
                <w:sz w:val="20"/>
                <w:szCs w:val="20"/>
                <w:lang w:eastAsia="ru-RU"/>
              </w:rPr>
            </w:pPr>
            <w:r w:rsidRPr="00261F78">
              <w:rPr>
                <w:rFonts w:asciiTheme="majorHAnsi" w:eastAsia="Times New Roman" w:hAnsiTheme="majorHAnsi" w:cs="Times New Roman"/>
                <w:bCs/>
                <w:sz w:val="20"/>
                <w:szCs w:val="20"/>
                <w:lang w:eastAsia="ru-RU"/>
              </w:rPr>
              <w:t>52</w:t>
            </w:r>
          </w:p>
        </w:tc>
        <w:tc>
          <w:tcPr>
            <w:tcW w:w="2269" w:type="dxa"/>
            <w:shd w:val="clear" w:color="auto" w:fill="auto"/>
            <w:vAlign w:val="center"/>
            <w:hideMark/>
          </w:tcPr>
          <w:p w:rsidR="0001229E" w:rsidRPr="00A27A40" w:rsidRDefault="00FE64BD" w:rsidP="008A49C5">
            <w:pPr>
              <w:spacing w:after="0" w:line="240" w:lineRule="auto"/>
              <w:jc w:val="center"/>
              <w:rPr>
                <w:rFonts w:ascii="Cambria" w:eastAsia="Times New Roman" w:hAnsi="Cambria" w:cs="Times New Roman"/>
                <w:b/>
                <w:bCs/>
                <w:lang w:eastAsia="ru-RU"/>
              </w:rPr>
            </w:pPr>
            <w:r>
              <w:rPr>
                <w:noProof/>
                <w:lang w:eastAsia="ru-RU"/>
              </w:rPr>
              <w:drawing>
                <wp:inline distT="0" distB="0" distL="0" distR="0" wp14:anchorId="75953474" wp14:editId="780A485D">
                  <wp:extent cx="863953" cy="11811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863953" cy="1181100"/>
                          </a:xfrm>
                          <a:prstGeom prst="rect">
                            <a:avLst/>
                          </a:prstGeom>
                        </pic:spPr>
                      </pic:pic>
                    </a:graphicData>
                  </a:graphic>
                </wp:inline>
              </w:drawing>
            </w:r>
          </w:p>
        </w:tc>
        <w:tc>
          <w:tcPr>
            <w:tcW w:w="6520" w:type="dxa"/>
            <w:shd w:val="clear" w:color="auto" w:fill="auto"/>
            <w:vAlign w:val="center"/>
            <w:hideMark/>
          </w:tcPr>
          <w:p w:rsidR="0001229E" w:rsidRPr="00261F78" w:rsidRDefault="0001229E" w:rsidP="00A27A40">
            <w:pPr>
              <w:spacing w:after="0" w:line="240" w:lineRule="auto"/>
              <w:rPr>
                <w:rFonts w:asciiTheme="majorHAnsi" w:eastAsia="Times New Roman" w:hAnsiTheme="majorHAnsi" w:cs="Times New Roman"/>
                <w:b/>
                <w:lang w:eastAsia="ru-RU"/>
              </w:rPr>
            </w:pPr>
            <w:r w:rsidRPr="00261F78">
              <w:rPr>
                <w:rFonts w:asciiTheme="majorHAnsi" w:eastAsia="Times New Roman" w:hAnsiTheme="majorHAnsi" w:cs="Times New Roman"/>
                <w:b/>
                <w:lang w:eastAsia="ru-RU"/>
              </w:rPr>
              <w:t>Поведение в криминогенных ситуациях</w:t>
            </w:r>
          </w:p>
          <w:p w:rsidR="00FE64BD" w:rsidRPr="00A27A40" w:rsidRDefault="00FE64BD" w:rsidP="00FE64BD">
            <w:pPr>
              <w:spacing w:after="0" w:line="240" w:lineRule="auto"/>
              <w:rPr>
                <w:rFonts w:asciiTheme="majorHAnsi" w:eastAsia="Times New Roman" w:hAnsiTheme="majorHAnsi" w:cs="Times New Roman"/>
                <w:sz w:val="20"/>
                <w:szCs w:val="20"/>
                <w:lang w:eastAsia="ru-RU"/>
              </w:rPr>
            </w:pPr>
            <w:r w:rsidRPr="00F57170">
              <w:rPr>
                <w:rFonts w:asciiTheme="majorHAnsi" w:hAnsiTheme="majorHAnsi"/>
                <w:color w:val="333333"/>
                <w:sz w:val="20"/>
                <w:szCs w:val="20"/>
                <w:shd w:val="clear" w:color="auto" w:fill="FFFFFF"/>
              </w:rPr>
              <w:t>Учебный альбом из 9 листов.</w:t>
            </w:r>
            <w:r w:rsidRPr="00F57170">
              <w:rPr>
                <w:rFonts w:asciiTheme="majorHAnsi" w:hAnsiTheme="majorHAnsi"/>
                <w:color w:val="333333"/>
                <w:sz w:val="20"/>
                <w:szCs w:val="20"/>
              </w:rPr>
              <w:br/>
            </w:r>
            <w:r w:rsidRPr="00F57170">
              <w:rPr>
                <w:rFonts w:asciiTheme="majorHAnsi" w:hAnsiTheme="majorHAnsi"/>
                <w:color w:val="333333"/>
                <w:sz w:val="20"/>
                <w:szCs w:val="20"/>
                <w:shd w:val="clear" w:color="auto" w:fill="FFFFFF"/>
              </w:rPr>
              <w:t>Криминогенные ситуации в доме (квартире). Криминогенные ситуации в подъезде. Криминогенные ситуации в общественных местах. Криминогенные ситуации на улице. Безопасность в толпе. Как избежать насилия. Психологические основы самозащиты. Самооборона и ее правовые основы. Уголовная ответственность за хулиганство и вандализм. Понятие преступления. Уголовная ответственность несовершеннолетних.</w:t>
            </w:r>
          </w:p>
        </w:tc>
        <w:tc>
          <w:tcPr>
            <w:tcW w:w="1276" w:type="dxa"/>
            <w:shd w:val="clear" w:color="auto" w:fill="auto"/>
            <w:noWrap/>
            <w:vAlign w:val="center"/>
            <w:hideMark/>
          </w:tcPr>
          <w:p w:rsidR="0001229E" w:rsidRPr="00A27A40" w:rsidRDefault="0001229E"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3480,00</w:t>
            </w:r>
          </w:p>
        </w:tc>
      </w:tr>
      <w:tr w:rsidR="008A49C5" w:rsidRPr="00A27A40" w:rsidTr="0036149D">
        <w:trPr>
          <w:trHeight w:val="300"/>
        </w:trPr>
        <w:tc>
          <w:tcPr>
            <w:tcW w:w="567" w:type="dxa"/>
            <w:shd w:val="clear" w:color="auto" w:fill="auto"/>
            <w:vAlign w:val="center"/>
            <w:hideMark/>
          </w:tcPr>
          <w:p w:rsidR="0001229E" w:rsidRPr="00261F78" w:rsidRDefault="00261F78" w:rsidP="00261F78">
            <w:pPr>
              <w:spacing w:after="0" w:line="240" w:lineRule="auto"/>
              <w:jc w:val="center"/>
              <w:rPr>
                <w:rFonts w:asciiTheme="majorHAnsi" w:eastAsia="Times New Roman" w:hAnsiTheme="majorHAnsi" w:cs="Times New Roman"/>
                <w:bCs/>
                <w:sz w:val="20"/>
                <w:szCs w:val="20"/>
                <w:lang w:eastAsia="ru-RU"/>
              </w:rPr>
            </w:pPr>
            <w:r w:rsidRPr="00261F78">
              <w:rPr>
                <w:rFonts w:asciiTheme="majorHAnsi" w:eastAsia="Times New Roman" w:hAnsiTheme="majorHAnsi" w:cs="Times New Roman"/>
                <w:bCs/>
                <w:sz w:val="20"/>
                <w:szCs w:val="20"/>
                <w:lang w:eastAsia="ru-RU"/>
              </w:rPr>
              <w:t>53</w:t>
            </w:r>
          </w:p>
        </w:tc>
        <w:tc>
          <w:tcPr>
            <w:tcW w:w="2269" w:type="dxa"/>
            <w:shd w:val="clear" w:color="auto" w:fill="auto"/>
            <w:vAlign w:val="center"/>
            <w:hideMark/>
          </w:tcPr>
          <w:p w:rsidR="0001229E" w:rsidRPr="00A27A40" w:rsidRDefault="00FE64BD" w:rsidP="008A49C5">
            <w:pPr>
              <w:spacing w:after="0" w:line="240" w:lineRule="auto"/>
              <w:jc w:val="center"/>
              <w:rPr>
                <w:rFonts w:ascii="Cambria" w:eastAsia="Times New Roman" w:hAnsi="Cambria" w:cs="Times New Roman"/>
                <w:b/>
                <w:bCs/>
                <w:lang w:eastAsia="ru-RU"/>
              </w:rPr>
            </w:pPr>
            <w:r>
              <w:rPr>
                <w:noProof/>
                <w:lang w:eastAsia="ru-RU"/>
              </w:rPr>
              <w:drawing>
                <wp:inline distT="0" distB="0" distL="0" distR="0" wp14:anchorId="14D526A8" wp14:editId="5038B254">
                  <wp:extent cx="838200" cy="1227169"/>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838200" cy="1227169"/>
                          </a:xfrm>
                          <a:prstGeom prst="rect">
                            <a:avLst/>
                          </a:prstGeom>
                        </pic:spPr>
                      </pic:pic>
                    </a:graphicData>
                  </a:graphic>
                </wp:inline>
              </w:drawing>
            </w:r>
          </w:p>
        </w:tc>
        <w:tc>
          <w:tcPr>
            <w:tcW w:w="6520" w:type="dxa"/>
            <w:shd w:val="clear" w:color="auto" w:fill="auto"/>
            <w:vAlign w:val="center"/>
            <w:hideMark/>
          </w:tcPr>
          <w:p w:rsidR="0001229E" w:rsidRPr="00261F78" w:rsidRDefault="0001229E" w:rsidP="00A27A40">
            <w:pPr>
              <w:spacing w:after="0" w:line="240" w:lineRule="auto"/>
              <w:rPr>
                <w:rFonts w:asciiTheme="majorHAnsi" w:eastAsia="Times New Roman" w:hAnsiTheme="majorHAnsi" w:cs="Times New Roman"/>
                <w:b/>
                <w:lang w:eastAsia="ru-RU"/>
              </w:rPr>
            </w:pPr>
            <w:r w:rsidRPr="00261F78">
              <w:rPr>
                <w:rFonts w:asciiTheme="majorHAnsi" w:eastAsia="Times New Roman" w:hAnsiTheme="majorHAnsi" w:cs="Times New Roman"/>
                <w:b/>
                <w:lang w:eastAsia="ru-RU"/>
              </w:rPr>
              <w:t>Безопасность на улицах и дорогах</w:t>
            </w:r>
          </w:p>
          <w:p w:rsidR="00FE64BD" w:rsidRPr="00A27A40" w:rsidRDefault="00FE64BD" w:rsidP="00FE64BD">
            <w:pPr>
              <w:spacing w:after="0" w:line="240" w:lineRule="auto"/>
              <w:rPr>
                <w:rFonts w:asciiTheme="majorHAnsi" w:eastAsia="Times New Roman" w:hAnsiTheme="majorHAnsi" w:cs="Times New Roman"/>
                <w:sz w:val="20"/>
                <w:szCs w:val="20"/>
                <w:lang w:eastAsia="ru-RU"/>
              </w:rPr>
            </w:pPr>
            <w:r w:rsidRPr="00F57170">
              <w:rPr>
                <w:rFonts w:asciiTheme="majorHAnsi" w:hAnsiTheme="majorHAnsi"/>
                <w:color w:val="333333"/>
                <w:sz w:val="20"/>
                <w:szCs w:val="20"/>
                <w:shd w:val="clear" w:color="auto" w:fill="FFFFFF"/>
              </w:rPr>
              <w:t>Учебный альбом из 12 листов.</w:t>
            </w:r>
            <w:r w:rsidRPr="00F57170">
              <w:rPr>
                <w:rFonts w:asciiTheme="majorHAnsi" w:hAnsiTheme="majorHAnsi"/>
                <w:color w:val="333333"/>
                <w:sz w:val="20"/>
                <w:szCs w:val="20"/>
              </w:rPr>
              <w:br/>
            </w:r>
            <w:r w:rsidRPr="00F57170">
              <w:rPr>
                <w:rFonts w:asciiTheme="majorHAnsi" w:hAnsiTheme="majorHAnsi"/>
                <w:color w:val="333333"/>
                <w:sz w:val="20"/>
                <w:szCs w:val="20"/>
                <w:shd w:val="clear" w:color="auto" w:fill="FFFFFF"/>
              </w:rPr>
              <w:t>Правила движения пешеходов по дорогам. Дороги, на которых движение пешеходов запрещено. Пересечение дороги по пешеходному переходу. Пересечение дороги без пешеходного перехода. Правила пользования нерегулируемым пешеходным переходом. Правила ожидания общественного транспорта. Переход дороги в местах остановки общественного транспорта. Правила пользования велосипедом и другими колесными средствами. Опасные ситуации на дороге. Правила поведения рядом с проезжей частью. Дорожные знаки. Правила безопасного поведения в аварийных ситуациях на транспорте.</w:t>
            </w:r>
          </w:p>
        </w:tc>
        <w:tc>
          <w:tcPr>
            <w:tcW w:w="1276" w:type="dxa"/>
            <w:shd w:val="clear" w:color="auto" w:fill="auto"/>
            <w:noWrap/>
            <w:vAlign w:val="center"/>
            <w:hideMark/>
          </w:tcPr>
          <w:p w:rsidR="0001229E" w:rsidRPr="00A27A40" w:rsidRDefault="0001229E"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4640,00</w:t>
            </w:r>
          </w:p>
        </w:tc>
      </w:tr>
      <w:tr w:rsidR="008A49C5" w:rsidRPr="00A27A40" w:rsidTr="0036149D">
        <w:trPr>
          <w:trHeight w:val="300"/>
        </w:trPr>
        <w:tc>
          <w:tcPr>
            <w:tcW w:w="567" w:type="dxa"/>
            <w:shd w:val="clear" w:color="auto" w:fill="auto"/>
            <w:vAlign w:val="center"/>
            <w:hideMark/>
          </w:tcPr>
          <w:p w:rsidR="0001229E" w:rsidRPr="00261F78" w:rsidRDefault="00261F78" w:rsidP="00261F78">
            <w:pPr>
              <w:spacing w:after="0" w:line="240" w:lineRule="auto"/>
              <w:jc w:val="center"/>
              <w:rPr>
                <w:rFonts w:asciiTheme="majorHAnsi" w:eastAsia="Times New Roman" w:hAnsiTheme="majorHAnsi" w:cs="Times New Roman"/>
                <w:bCs/>
                <w:sz w:val="20"/>
                <w:szCs w:val="20"/>
                <w:lang w:eastAsia="ru-RU"/>
              </w:rPr>
            </w:pPr>
            <w:r w:rsidRPr="00261F78">
              <w:rPr>
                <w:rFonts w:asciiTheme="majorHAnsi" w:eastAsia="Times New Roman" w:hAnsiTheme="majorHAnsi" w:cs="Times New Roman"/>
                <w:bCs/>
                <w:sz w:val="20"/>
                <w:szCs w:val="20"/>
                <w:lang w:eastAsia="ru-RU"/>
              </w:rPr>
              <w:lastRenderedPageBreak/>
              <w:t>54</w:t>
            </w:r>
          </w:p>
        </w:tc>
        <w:tc>
          <w:tcPr>
            <w:tcW w:w="2269" w:type="dxa"/>
            <w:shd w:val="clear" w:color="auto" w:fill="auto"/>
            <w:vAlign w:val="center"/>
            <w:hideMark/>
          </w:tcPr>
          <w:p w:rsidR="0001229E" w:rsidRPr="00A27A40" w:rsidRDefault="00FE64BD" w:rsidP="008A49C5">
            <w:pPr>
              <w:spacing w:after="0" w:line="240" w:lineRule="auto"/>
              <w:jc w:val="center"/>
              <w:rPr>
                <w:rFonts w:ascii="Cambria" w:eastAsia="Times New Roman" w:hAnsi="Cambria" w:cs="Times New Roman"/>
                <w:b/>
                <w:bCs/>
                <w:lang w:eastAsia="ru-RU"/>
              </w:rPr>
            </w:pPr>
            <w:r>
              <w:rPr>
                <w:noProof/>
                <w:lang w:eastAsia="ru-RU"/>
              </w:rPr>
              <w:drawing>
                <wp:inline distT="0" distB="0" distL="0" distR="0" wp14:anchorId="7AC9E30A" wp14:editId="2E17E18F">
                  <wp:extent cx="838200" cy="1189703"/>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839166" cy="1191074"/>
                          </a:xfrm>
                          <a:prstGeom prst="rect">
                            <a:avLst/>
                          </a:prstGeom>
                        </pic:spPr>
                      </pic:pic>
                    </a:graphicData>
                  </a:graphic>
                </wp:inline>
              </w:drawing>
            </w:r>
          </w:p>
        </w:tc>
        <w:tc>
          <w:tcPr>
            <w:tcW w:w="6520" w:type="dxa"/>
            <w:shd w:val="clear" w:color="auto" w:fill="auto"/>
            <w:vAlign w:val="center"/>
            <w:hideMark/>
          </w:tcPr>
          <w:p w:rsidR="0001229E" w:rsidRPr="00261F78" w:rsidRDefault="0001229E" w:rsidP="00A27A40">
            <w:pPr>
              <w:spacing w:after="0" w:line="240" w:lineRule="auto"/>
              <w:rPr>
                <w:rFonts w:asciiTheme="majorHAnsi" w:eastAsia="Times New Roman" w:hAnsiTheme="majorHAnsi" w:cs="Times New Roman"/>
                <w:b/>
                <w:lang w:eastAsia="ru-RU"/>
              </w:rPr>
            </w:pPr>
            <w:r w:rsidRPr="00261F78">
              <w:rPr>
                <w:rFonts w:asciiTheme="majorHAnsi" w:eastAsia="Times New Roman" w:hAnsiTheme="majorHAnsi" w:cs="Times New Roman"/>
                <w:b/>
                <w:lang w:eastAsia="ru-RU"/>
              </w:rPr>
              <w:t>Здоровый образ жизни</w:t>
            </w:r>
          </w:p>
          <w:p w:rsidR="00FE64BD" w:rsidRPr="00A27A40" w:rsidRDefault="00FE64BD" w:rsidP="00FE64BD">
            <w:pPr>
              <w:spacing w:after="0" w:line="240" w:lineRule="auto"/>
              <w:rPr>
                <w:rFonts w:asciiTheme="majorHAnsi" w:eastAsia="Times New Roman" w:hAnsiTheme="majorHAnsi" w:cs="Times New Roman"/>
                <w:sz w:val="20"/>
                <w:szCs w:val="20"/>
                <w:lang w:eastAsia="ru-RU"/>
              </w:rPr>
            </w:pPr>
            <w:r w:rsidRPr="00F57170">
              <w:rPr>
                <w:rFonts w:asciiTheme="majorHAnsi" w:hAnsiTheme="majorHAnsi"/>
                <w:color w:val="333333"/>
                <w:sz w:val="20"/>
                <w:szCs w:val="20"/>
                <w:shd w:val="clear" w:color="auto" w:fill="FFFFFF"/>
              </w:rPr>
              <w:t>Учебный альбом из 8 листов.</w:t>
            </w:r>
            <w:r w:rsidRPr="00F57170">
              <w:rPr>
                <w:rFonts w:asciiTheme="majorHAnsi" w:hAnsiTheme="majorHAnsi"/>
                <w:color w:val="333333"/>
                <w:sz w:val="20"/>
                <w:szCs w:val="20"/>
              </w:rPr>
              <w:br/>
            </w:r>
            <w:r w:rsidRPr="00F57170">
              <w:rPr>
                <w:rFonts w:asciiTheme="majorHAnsi" w:hAnsiTheme="majorHAnsi"/>
                <w:color w:val="333333"/>
                <w:sz w:val="20"/>
                <w:szCs w:val="20"/>
                <w:shd w:val="clear" w:color="auto" w:fill="FFFFFF"/>
              </w:rPr>
              <w:t>Здоровье и его основные характеристики. Закаливание организма. Физическая культура. Рациональное питание. Профилактика инфекционных заболеваний. Режим труда и отдыха. Репродуктивное здоровье подростков. Смена климатогеографических факторов.</w:t>
            </w:r>
          </w:p>
        </w:tc>
        <w:tc>
          <w:tcPr>
            <w:tcW w:w="1276" w:type="dxa"/>
            <w:shd w:val="clear" w:color="auto" w:fill="auto"/>
            <w:noWrap/>
            <w:vAlign w:val="center"/>
            <w:hideMark/>
          </w:tcPr>
          <w:p w:rsidR="0001229E" w:rsidRPr="00A27A40" w:rsidRDefault="0001229E"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3100,00</w:t>
            </w:r>
          </w:p>
        </w:tc>
      </w:tr>
      <w:tr w:rsidR="008A49C5" w:rsidRPr="00A27A40" w:rsidTr="0036149D">
        <w:trPr>
          <w:trHeight w:val="300"/>
        </w:trPr>
        <w:tc>
          <w:tcPr>
            <w:tcW w:w="567" w:type="dxa"/>
            <w:shd w:val="clear" w:color="auto" w:fill="auto"/>
            <w:vAlign w:val="center"/>
            <w:hideMark/>
          </w:tcPr>
          <w:p w:rsidR="0001229E" w:rsidRPr="00261F78" w:rsidRDefault="00261F78" w:rsidP="00261F78">
            <w:pPr>
              <w:spacing w:after="0" w:line="240" w:lineRule="auto"/>
              <w:jc w:val="center"/>
              <w:rPr>
                <w:rFonts w:asciiTheme="majorHAnsi" w:eastAsia="Times New Roman" w:hAnsiTheme="majorHAnsi" w:cs="Times New Roman"/>
                <w:bCs/>
                <w:sz w:val="20"/>
                <w:szCs w:val="20"/>
                <w:lang w:eastAsia="ru-RU"/>
              </w:rPr>
            </w:pPr>
            <w:r w:rsidRPr="00261F78">
              <w:rPr>
                <w:rFonts w:asciiTheme="majorHAnsi" w:eastAsia="Times New Roman" w:hAnsiTheme="majorHAnsi" w:cs="Times New Roman"/>
                <w:bCs/>
                <w:sz w:val="20"/>
                <w:szCs w:val="20"/>
                <w:lang w:eastAsia="ru-RU"/>
              </w:rPr>
              <w:t>55</w:t>
            </w:r>
          </w:p>
        </w:tc>
        <w:tc>
          <w:tcPr>
            <w:tcW w:w="2269" w:type="dxa"/>
            <w:shd w:val="clear" w:color="auto" w:fill="auto"/>
            <w:vAlign w:val="center"/>
            <w:hideMark/>
          </w:tcPr>
          <w:p w:rsidR="0001229E" w:rsidRPr="00A27A40" w:rsidRDefault="00FE64BD" w:rsidP="008A49C5">
            <w:pPr>
              <w:spacing w:after="0" w:line="240" w:lineRule="auto"/>
              <w:jc w:val="center"/>
              <w:rPr>
                <w:rFonts w:ascii="Cambria" w:eastAsia="Times New Roman" w:hAnsi="Cambria" w:cs="Times New Roman"/>
                <w:b/>
                <w:bCs/>
                <w:lang w:eastAsia="ru-RU"/>
              </w:rPr>
            </w:pPr>
            <w:r>
              <w:rPr>
                <w:noProof/>
                <w:lang w:eastAsia="ru-RU"/>
              </w:rPr>
              <w:drawing>
                <wp:inline distT="0" distB="0" distL="0" distR="0" wp14:anchorId="21CE0F18" wp14:editId="7925CDE1">
                  <wp:extent cx="866775" cy="1205706"/>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866775" cy="1205706"/>
                          </a:xfrm>
                          <a:prstGeom prst="rect">
                            <a:avLst/>
                          </a:prstGeom>
                        </pic:spPr>
                      </pic:pic>
                    </a:graphicData>
                  </a:graphic>
                </wp:inline>
              </w:drawing>
            </w:r>
          </w:p>
        </w:tc>
        <w:tc>
          <w:tcPr>
            <w:tcW w:w="6520" w:type="dxa"/>
            <w:shd w:val="clear" w:color="auto" w:fill="auto"/>
            <w:vAlign w:val="center"/>
            <w:hideMark/>
          </w:tcPr>
          <w:p w:rsidR="0001229E" w:rsidRPr="00261F78" w:rsidRDefault="0001229E" w:rsidP="00A27A40">
            <w:pPr>
              <w:spacing w:after="0" w:line="240" w:lineRule="auto"/>
              <w:rPr>
                <w:rFonts w:asciiTheme="majorHAnsi" w:eastAsia="Times New Roman" w:hAnsiTheme="majorHAnsi" w:cs="Times New Roman"/>
                <w:b/>
                <w:lang w:eastAsia="ru-RU"/>
              </w:rPr>
            </w:pPr>
            <w:r w:rsidRPr="00261F78">
              <w:rPr>
                <w:rFonts w:asciiTheme="majorHAnsi" w:eastAsia="Times New Roman" w:hAnsiTheme="majorHAnsi" w:cs="Times New Roman"/>
                <w:b/>
                <w:lang w:eastAsia="ru-RU"/>
              </w:rPr>
              <w:t>Гигиена</w:t>
            </w:r>
          </w:p>
          <w:p w:rsidR="00FE64BD" w:rsidRPr="00A27A40" w:rsidRDefault="00FE64BD" w:rsidP="00FE64BD">
            <w:pPr>
              <w:spacing w:after="0" w:line="240" w:lineRule="auto"/>
              <w:rPr>
                <w:rFonts w:asciiTheme="majorHAnsi" w:eastAsia="Times New Roman" w:hAnsiTheme="majorHAnsi" w:cs="Times New Roman"/>
                <w:sz w:val="20"/>
                <w:szCs w:val="20"/>
                <w:lang w:eastAsia="ru-RU"/>
              </w:rPr>
            </w:pPr>
            <w:r w:rsidRPr="00F57170">
              <w:rPr>
                <w:rFonts w:asciiTheme="majorHAnsi" w:hAnsiTheme="majorHAnsi"/>
                <w:color w:val="333333"/>
                <w:sz w:val="20"/>
                <w:szCs w:val="20"/>
                <w:shd w:val="clear" w:color="auto" w:fill="FFFFFF"/>
              </w:rPr>
              <w:t>Учебный альбом из 8 листов.</w:t>
            </w:r>
            <w:r w:rsidRPr="00F57170">
              <w:rPr>
                <w:rFonts w:asciiTheme="majorHAnsi" w:hAnsiTheme="majorHAnsi"/>
                <w:color w:val="333333"/>
                <w:sz w:val="20"/>
                <w:szCs w:val="20"/>
              </w:rPr>
              <w:br/>
            </w:r>
            <w:r w:rsidRPr="00F57170">
              <w:rPr>
                <w:rFonts w:asciiTheme="majorHAnsi" w:hAnsiTheme="majorHAnsi"/>
                <w:color w:val="333333"/>
                <w:sz w:val="20"/>
                <w:szCs w:val="20"/>
                <w:shd w:val="clear" w:color="auto" w:fill="FFFFFF"/>
              </w:rPr>
              <w:t>Гигиена. Гигиена окружающей среды. Личная гигиена. Гигиена питания. Гигиена труда. Гигиена сна и отдыха. Гигиена зрения. Гигиена одежды и обуви.</w:t>
            </w:r>
          </w:p>
        </w:tc>
        <w:tc>
          <w:tcPr>
            <w:tcW w:w="1276" w:type="dxa"/>
            <w:shd w:val="clear" w:color="auto" w:fill="auto"/>
            <w:noWrap/>
            <w:vAlign w:val="center"/>
            <w:hideMark/>
          </w:tcPr>
          <w:p w:rsidR="0001229E" w:rsidRPr="00A27A40" w:rsidRDefault="0001229E"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3100,00</w:t>
            </w:r>
          </w:p>
        </w:tc>
      </w:tr>
      <w:tr w:rsidR="008A49C5" w:rsidRPr="00A27A40" w:rsidTr="0036149D">
        <w:trPr>
          <w:trHeight w:val="300"/>
        </w:trPr>
        <w:tc>
          <w:tcPr>
            <w:tcW w:w="567" w:type="dxa"/>
            <w:shd w:val="clear" w:color="auto" w:fill="auto"/>
            <w:noWrap/>
            <w:vAlign w:val="center"/>
            <w:hideMark/>
          </w:tcPr>
          <w:p w:rsidR="0001229E" w:rsidRPr="00261F78" w:rsidRDefault="0001229E" w:rsidP="00261F78">
            <w:pPr>
              <w:spacing w:after="0" w:line="240" w:lineRule="auto"/>
              <w:jc w:val="center"/>
              <w:rPr>
                <w:rFonts w:asciiTheme="majorHAnsi" w:eastAsia="Times New Roman" w:hAnsiTheme="majorHAnsi" w:cs="Times New Roman"/>
                <w:bCs/>
                <w:sz w:val="20"/>
                <w:szCs w:val="20"/>
                <w:lang w:eastAsia="ru-RU"/>
              </w:rPr>
            </w:pPr>
          </w:p>
        </w:tc>
        <w:tc>
          <w:tcPr>
            <w:tcW w:w="2269" w:type="dxa"/>
            <w:shd w:val="clear" w:color="auto" w:fill="auto"/>
            <w:noWrap/>
            <w:vAlign w:val="center"/>
            <w:hideMark/>
          </w:tcPr>
          <w:p w:rsidR="0001229E" w:rsidRPr="00A27A40" w:rsidRDefault="0001229E" w:rsidP="008A49C5">
            <w:pPr>
              <w:spacing w:after="0" w:line="240" w:lineRule="auto"/>
              <w:jc w:val="center"/>
              <w:rPr>
                <w:rFonts w:ascii="Cambria" w:eastAsia="Times New Roman" w:hAnsi="Cambria" w:cs="Times New Roman"/>
                <w:b/>
                <w:bCs/>
                <w:lang w:eastAsia="ru-RU"/>
              </w:rPr>
            </w:pPr>
          </w:p>
        </w:tc>
        <w:tc>
          <w:tcPr>
            <w:tcW w:w="6520" w:type="dxa"/>
            <w:shd w:val="clear" w:color="auto" w:fill="auto"/>
            <w:vAlign w:val="center"/>
            <w:hideMark/>
          </w:tcPr>
          <w:p w:rsidR="0001229E" w:rsidRPr="00A27A40" w:rsidRDefault="0001229E" w:rsidP="00A27A40">
            <w:pPr>
              <w:spacing w:after="0" w:line="240" w:lineRule="auto"/>
              <w:rPr>
                <w:rFonts w:asciiTheme="majorHAnsi" w:eastAsia="Times New Roman" w:hAnsiTheme="majorHAnsi" w:cs="Times New Roman"/>
                <w:b/>
                <w:bCs/>
                <w:color w:val="000000"/>
                <w:lang w:eastAsia="ru-RU"/>
              </w:rPr>
            </w:pPr>
            <w:r w:rsidRPr="0069597B">
              <w:rPr>
                <w:rFonts w:asciiTheme="majorHAnsi" w:eastAsia="Times New Roman" w:hAnsiTheme="majorHAnsi" w:cs="Times New Roman"/>
                <w:b/>
                <w:bCs/>
                <w:color w:val="000000"/>
                <w:highlight w:val="yellow"/>
                <w:lang w:eastAsia="ru-RU"/>
              </w:rPr>
              <w:t>Интерактивные пособия</w:t>
            </w:r>
          </w:p>
        </w:tc>
        <w:tc>
          <w:tcPr>
            <w:tcW w:w="1276" w:type="dxa"/>
            <w:shd w:val="clear" w:color="auto" w:fill="auto"/>
            <w:noWrap/>
            <w:vAlign w:val="center"/>
            <w:hideMark/>
          </w:tcPr>
          <w:p w:rsidR="0001229E" w:rsidRPr="00A27A40" w:rsidRDefault="0001229E" w:rsidP="00A27A40">
            <w:pPr>
              <w:spacing w:after="0" w:line="240" w:lineRule="auto"/>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 </w:t>
            </w:r>
          </w:p>
        </w:tc>
      </w:tr>
      <w:tr w:rsidR="008A49C5" w:rsidRPr="00A27A40" w:rsidTr="0036149D">
        <w:trPr>
          <w:trHeight w:val="300"/>
        </w:trPr>
        <w:tc>
          <w:tcPr>
            <w:tcW w:w="567" w:type="dxa"/>
            <w:shd w:val="clear" w:color="auto" w:fill="auto"/>
            <w:noWrap/>
            <w:vAlign w:val="center"/>
            <w:hideMark/>
          </w:tcPr>
          <w:p w:rsidR="0001229E"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56</w:t>
            </w:r>
          </w:p>
        </w:tc>
        <w:tc>
          <w:tcPr>
            <w:tcW w:w="2269" w:type="dxa"/>
            <w:shd w:val="clear" w:color="auto" w:fill="auto"/>
            <w:noWrap/>
            <w:vAlign w:val="center"/>
            <w:hideMark/>
          </w:tcPr>
          <w:p w:rsidR="0001229E" w:rsidRPr="00A27A40" w:rsidRDefault="00FE64BD"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0CEBE0FE" wp14:editId="50232386">
                  <wp:extent cx="647700" cy="933853"/>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47700" cy="933853"/>
                          </a:xfrm>
                          <a:prstGeom prst="rect">
                            <a:avLst/>
                          </a:prstGeom>
                        </pic:spPr>
                      </pic:pic>
                    </a:graphicData>
                  </a:graphic>
                </wp:inline>
              </w:drawing>
            </w:r>
          </w:p>
        </w:tc>
        <w:tc>
          <w:tcPr>
            <w:tcW w:w="6520" w:type="dxa"/>
            <w:shd w:val="clear" w:color="auto" w:fill="auto"/>
            <w:noWrap/>
            <w:vAlign w:val="center"/>
            <w:hideMark/>
          </w:tcPr>
          <w:p w:rsidR="0001229E" w:rsidRPr="00261F78" w:rsidRDefault="0001229E" w:rsidP="00A27A40">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ОБЖ. Основы безопасности личности, общества, государства</w:t>
            </w:r>
          </w:p>
          <w:p w:rsidR="00FE64BD" w:rsidRPr="00F57170" w:rsidRDefault="00FE64BD" w:rsidP="00FE64BD">
            <w:pPr>
              <w:pStyle w:val="a6"/>
              <w:shd w:val="clear" w:color="auto" w:fill="FFFFFF"/>
              <w:spacing w:before="0" w:beforeAutospacing="0" w:after="0" w:afterAutospacing="0"/>
              <w:rPr>
                <w:rFonts w:asciiTheme="majorHAnsi" w:eastAsiaTheme="minorHAnsi" w:hAnsiTheme="majorHAnsi" w:cstheme="minorBidi"/>
                <w:color w:val="333333"/>
                <w:sz w:val="20"/>
                <w:szCs w:val="20"/>
                <w:shd w:val="clear" w:color="auto" w:fill="FFFFFF"/>
                <w:lang w:eastAsia="en-US"/>
              </w:rPr>
            </w:pPr>
            <w:r w:rsidRPr="00F57170">
              <w:rPr>
                <w:rFonts w:asciiTheme="majorHAnsi" w:eastAsiaTheme="minorHAnsi" w:hAnsiTheme="majorHAnsi" w:cstheme="minorBidi"/>
                <w:color w:val="333333"/>
                <w:sz w:val="20"/>
                <w:szCs w:val="20"/>
                <w:shd w:val="clear" w:color="auto" w:fill="FFFFFF"/>
                <w:lang w:eastAsia="en-US"/>
              </w:rPr>
              <w:t>Пособие можно использовать с любыми учебниками, входящими в Федеральный перечень. В каждую тему включены тестовые контрольные задания, интерактивный теоретический материал.</w:t>
            </w:r>
          </w:p>
          <w:p w:rsidR="00FE64BD" w:rsidRPr="00F57170" w:rsidRDefault="00FE64BD" w:rsidP="00FE64BD">
            <w:pPr>
              <w:pStyle w:val="a6"/>
              <w:shd w:val="clear" w:color="auto" w:fill="FFFFFF"/>
              <w:spacing w:before="0" w:beforeAutospacing="0" w:after="0" w:afterAutospacing="0"/>
              <w:rPr>
                <w:rFonts w:asciiTheme="majorHAnsi" w:eastAsiaTheme="minorHAnsi" w:hAnsiTheme="majorHAnsi" w:cstheme="minorBidi"/>
                <w:color w:val="333333"/>
                <w:sz w:val="20"/>
                <w:szCs w:val="20"/>
                <w:shd w:val="clear" w:color="auto" w:fill="FFFFFF"/>
                <w:lang w:eastAsia="en-US"/>
              </w:rPr>
            </w:pPr>
            <w:r w:rsidRPr="00F57170">
              <w:rPr>
                <w:rFonts w:asciiTheme="majorHAnsi" w:eastAsiaTheme="minorHAnsi" w:hAnsiTheme="majorHAnsi" w:cstheme="minorBidi"/>
                <w:color w:val="333333"/>
                <w:sz w:val="20"/>
                <w:szCs w:val="20"/>
                <w:shd w:val="clear" w:color="auto" w:fill="FFFFFF"/>
                <w:lang w:eastAsia="en-US"/>
              </w:rPr>
              <w:t>В пособии использованы следующие интерактивные объекты: полноэкранные иллюстрации с текстовыми подписями и комментариями, интерактивные таблицы, схемы и упражнения.</w:t>
            </w:r>
          </w:p>
          <w:p w:rsidR="00FE64BD" w:rsidRPr="00FE64BD" w:rsidRDefault="00FE64BD" w:rsidP="00FE64BD">
            <w:pPr>
              <w:pStyle w:val="a6"/>
              <w:shd w:val="clear" w:color="auto" w:fill="FFFFFF"/>
              <w:spacing w:before="0" w:beforeAutospacing="0" w:after="0" w:afterAutospacing="0"/>
              <w:rPr>
                <w:rFonts w:asciiTheme="majorHAnsi" w:eastAsiaTheme="minorHAnsi" w:hAnsiTheme="majorHAnsi" w:cstheme="minorBidi"/>
                <w:color w:val="333333"/>
                <w:sz w:val="20"/>
                <w:szCs w:val="20"/>
                <w:shd w:val="clear" w:color="auto" w:fill="FFFFFF"/>
                <w:lang w:eastAsia="en-US"/>
              </w:rPr>
            </w:pPr>
            <w:r w:rsidRPr="00F57170">
              <w:rPr>
                <w:rFonts w:asciiTheme="majorHAnsi" w:eastAsiaTheme="minorHAnsi" w:hAnsiTheme="majorHAnsi" w:cstheme="minorBidi"/>
                <w:color w:val="333333"/>
                <w:sz w:val="20"/>
                <w:szCs w:val="20"/>
                <w:shd w:val="clear" w:color="auto" w:fill="FFFFFF"/>
                <w:lang w:eastAsia="en-US"/>
              </w:rPr>
              <w:t>-</w:t>
            </w:r>
            <w:r w:rsidRPr="00FE64BD">
              <w:rPr>
                <w:rFonts w:asciiTheme="majorHAnsi" w:eastAsiaTheme="minorHAnsi" w:hAnsiTheme="majorHAnsi" w:cstheme="minorBidi"/>
                <w:color w:val="333333"/>
                <w:sz w:val="20"/>
                <w:szCs w:val="20"/>
                <w:shd w:val="clear" w:color="auto" w:fill="FFFFFF"/>
                <w:lang w:eastAsia="en-US"/>
              </w:rPr>
              <w:t>Чрезвычайные ситуации природного характера</w:t>
            </w:r>
          </w:p>
          <w:p w:rsidR="00FE64BD" w:rsidRPr="00FE64BD" w:rsidRDefault="00FE64BD" w:rsidP="00FE64BD">
            <w:pPr>
              <w:pStyle w:val="a6"/>
              <w:shd w:val="clear" w:color="auto" w:fill="FFFFFF"/>
              <w:spacing w:before="0" w:beforeAutospacing="0" w:after="0" w:afterAutospacing="0"/>
              <w:rPr>
                <w:rFonts w:asciiTheme="majorHAnsi" w:eastAsiaTheme="minorHAnsi" w:hAnsiTheme="majorHAnsi" w:cstheme="minorBidi"/>
                <w:color w:val="333333"/>
                <w:sz w:val="20"/>
                <w:szCs w:val="20"/>
                <w:shd w:val="clear" w:color="auto" w:fill="FFFFFF"/>
                <w:lang w:eastAsia="en-US"/>
              </w:rPr>
            </w:pPr>
            <w:r w:rsidRPr="00F57170">
              <w:rPr>
                <w:rFonts w:asciiTheme="majorHAnsi" w:eastAsiaTheme="minorHAnsi" w:hAnsiTheme="majorHAnsi" w:cstheme="minorBidi"/>
                <w:color w:val="333333"/>
                <w:sz w:val="20"/>
                <w:szCs w:val="20"/>
                <w:shd w:val="clear" w:color="auto" w:fill="FFFFFF"/>
                <w:lang w:eastAsia="en-US"/>
              </w:rPr>
              <w:t>-</w:t>
            </w:r>
            <w:r w:rsidRPr="00FE64BD">
              <w:rPr>
                <w:rFonts w:asciiTheme="majorHAnsi" w:eastAsiaTheme="minorHAnsi" w:hAnsiTheme="majorHAnsi" w:cstheme="minorBidi"/>
                <w:color w:val="333333"/>
                <w:sz w:val="20"/>
                <w:szCs w:val="20"/>
                <w:shd w:val="clear" w:color="auto" w:fill="FFFFFF"/>
                <w:lang w:eastAsia="en-US"/>
              </w:rPr>
              <w:t>Чрезвычайные ситуации техногенного характера</w:t>
            </w:r>
          </w:p>
          <w:p w:rsidR="00FE64BD" w:rsidRPr="00FE64BD" w:rsidRDefault="00FE64BD" w:rsidP="00FE64BD">
            <w:pPr>
              <w:pStyle w:val="a6"/>
              <w:shd w:val="clear" w:color="auto" w:fill="FFFFFF"/>
              <w:spacing w:before="0" w:beforeAutospacing="0" w:after="0" w:afterAutospacing="0"/>
              <w:rPr>
                <w:rFonts w:asciiTheme="majorHAnsi" w:eastAsiaTheme="minorHAnsi" w:hAnsiTheme="majorHAnsi" w:cstheme="minorBidi"/>
                <w:color w:val="333333"/>
                <w:sz w:val="20"/>
                <w:szCs w:val="20"/>
                <w:shd w:val="clear" w:color="auto" w:fill="FFFFFF"/>
                <w:lang w:eastAsia="en-US"/>
              </w:rPr>
            </w:pPr>
            <w:r w:rsidRPr="00F57170">
              <w:rPr>
                <w:rFonts w:asciiTheme="majorHAnsi" w:eastAsiaTheme="minorHAnsi" w:hAnsiTheme="majorHAnsi" w:cstheme="minorBidi"/>
                <w:color w:val="333333"/>
                <w:sz w:val="20"/>
                <w:szCs w:val="20"/>
                <w:shd w:val="clear" w:color="auto" w:fill="FFFFFF"/>
                <w:lang w:eastAsia="en-US"/>
              </w:rPr>
              <w:t>-</w:t>
            </w:r>
            <w:r w:rsidRPr="00FE64BD">
              <w:rPr>
                <w:rFonts w:asciiTheme="majorHAnsi" w:eastAsiaTheme="minorHAnsi" w:hAnsiTheme="majorHAnsi" w:cstheme="minorBidi"/>
                <w:color w:val="333333"/>
                <w:sz w:val="20"/>
                <w:szCs w:val="20"/>
                <w:shd w:val="clear" w:color="auto" w:fill="FFFFFF"/>
                <w:lang w:eastAsia="en-US"/>
              </w:rPr>
              <w:t>Чрезвычайные ситуации экологического характера</w:t>
            </w:r>
          </w:p>
          <w:p w:rsidR="00FE64BD" w:rsidRPr="00FE64BD" w:rsidRDefault="00FE64BD" w:rsidP="00FE64BD">
            <w:pPr>
              <w:pStyle w:val="a6"/>
              <w:shd w:val="clear" w:color="auto" w:fill="FFFFFF"/>
              <w:spacing w:before="0" w:beforeAutospacing="0" w:after="0" w:afterAutospacing="0"/>
              <w:rPr>
                <w:rFonts w:asciiTheme="majorHAnsi" w:eastAsiaTheme="minorHAnsi" w:hAnsiTheme="majorHAnsi" w:cstheme="minorBidi"/>
                <w:color w:val="333333"/>
                <w:sz w:val="20"/>
                <w:szCs w:val="20"/>
                <w:shd w:val="clear" w:color="auto" w:fill="FFFFFF"/>
                <w:lang w:eastAsia="en-US"/>
              </w:rPr>
            </w:pPr>
            <w:r w:rsidRPr="00F57170">
              <w:rPr>
                <w:rFonts w:asciiTheme="majorHAnsi" w:eastAsiaTheme="minorHAnsi" w:hAnsiTheme="majorHAnsi" w:cstheme="minorBidi"/>
                <w:color w:val="333333"/>
                <w:sz w:val="20"/>
                <w:szCs w:val="20"/>
                <w:shd w:val="clear" w:color="auto" w:fill="FFFFFF"/>
                <w:lang w:eastAsia="en-US"/>
              </w:rPr>
              <w:t>-</w:t>
            </w:r>
            <w:r w:rsidRPr="00FE64BD">
              <w:rPr>
                <w:rFonts w:asciiTheme="majorHAnsi" w:eastAsiaTheme="minorHAnsi" w:hAnsiTheme="majorHAnsi" w:cstheme="minorBidi"/>
                <w:color w:val="333333"/>
                <w:sz w:val="20"/>
                <w:szCs w:val="20"/>
                <w:shd w:val="clear" w:color="auto" w:fill="FFFFFF"/>
                <w:lang w:eastAsia="en-US"/>
              </w:rPr>
              <w:t>Терроризм</w:t>
            </w:r>
          </w:p>
          <w:p w:rsidR="00FE64BD" w:rsidRPr="00FE64BD" w:rsidRDefault="00FE64BD" w:rsidP="00FE64BD">
            <w:pPr>
              <w:pStyle w:val="a6"/>
              <w:shd w:val="clear" w:color="auto" w:fill="FFFFFF"/>
              <w:spacing w:before="0" w:beforeAutospacing="0" w:after="0" w:afterAutospacing="0"/>
              <w:rPr>
                <w:rFonts w:asciiTheme="majorHAnsi" w:eastAsiaTheme="minorHAnsi" w:hAnsiTheme="majorHAnsi" w:cstheme="minorBidi"/>
                <w:color w:val="333333"/>
                <w:sz w:val="20"/>
                <w:szCs w:val="20"/>
                <w:shd w:val="clear" w:color="auto" w:fill="FFFFFF"/>
                <w:lang w:eastAsia="en-US"/>
              </w:rPr>
            </w:pPr>
            <w:r w:rsidRPr="00F57170">
              <w:rPr>
                <w:rFonts w:asciiTheme="majorHAnsi" w:eastAsiaTheme="minorHAnsi" w:hAnsiTheme="majorHAnsi" w:cstheme="minorBidi"/>
                <w:color w:val="333333"/>
                <w:sz w:val="20"/>
                <w:szCs w:val="20"/>
                <w:shd w:val="clear" w:color="auto" w:fill="FFFFFF"/>
                <w:lang w:eastAsia="en-US"/>
              </w:rPr>
              <w:t>-</w:t>
            </w:r>
            <w:r w:rsidRPr="00FE64BD">
              <w:rPr>
                <w:rFonts w:asciiTheme="majorHAnsi" w:eastAsiaTheme="minorHAnsi" w:hAnsiTheme="majorHAnsi" w:cstheme="minorBidi"/>
                <w:color w:val="333333"/>
                <w:sz w:val="20"/>
                <w:szCs w:val="20"/>
                <w:shd w:val="clear" w:color="auto" w:fill="FFFFFF"/>
                <w:lang w:eastAsia="en-US"/>
              </w:rPr>
              <w:t>Криминогенные ситуации</w:t>
            </w:r>
          </w:p>
          <w:p w:rsidR="00FE64BD" w:rsidRPr="00FE64BD" w:rsidRDefault="00FE64BD" w:rsidP="00FE64BD">
            <w:pPr>
              <w:pStyle w:val="a6"/>
              <w:shd w:val="clear" w:color="auto" w:fill="FFFFFF"/>
              <w:spacing w:before="0" w:beforeAutospacing="0" w:after="0" w:afterAutospacing="0"/>
              <w:rPr>
                <w:rFonts w:asciiTheme="majorHAnsi" w:eastAsiaTheme="minorHAnsi" w:hAnsiTheme="majorHAnsi" w:cstheme="minorBidi"/>
                <w:color w:val="333333"/>
                <w:sz w:val="20"/>
                <w:szCs w:val="20"/>
                <w:shd w:val="clear" w:color="auto" w:fill="FFFFFF"/>
                <w:lang w:eastAsia="en-US"/>
              </w:rPr>
            </w:pPr>
            <w:r w:rsidRPr="00F57170">
              <w:rPr>
                <w:rFonts w:asciiTheme="majorHAnsi" w:eastAsiaTheme="minorHAnsi" w:hAnsiTheme="majorHAnsi" w:cstheme="minorBidi"/>
                <w:color w:val="333333"/>
                <w:sz w:val="20"/>
                <w:szCs w:val="20"/>
                <w:shd w:val="clear" w:color="auto" w:fill="FFFFFF"/>
                <w:lang w:eastAsia="en-US"/>
              </w:rPr>
              <w:t>-</w:t>
            </w:r>
            <w:r w:rsidRPr="00FE64BD">
              <w:rPr>
                <w:rFonts w:asciiTheme="majorHAnsi" w:eastAsiaTheme="minorHAnsi" w:hAnsiTheme="majorHAnsi" w:cstheme="minorBidi"/>
                <w:color w:val="333333"/>
                <w:sz w:val="20"/>
                <w:szCs w:val="20"/>
                <w:shd w:val="clear" w:color="auto" w:fill="FFFFFF"/>
                <w:lang w:eastAsia="en-US"/>
              </w:rPr>
              <w:t>Безопасность на улице и дороге</w:t>
            </w:r>
          </w:p>
          <w:p w:rsidR="00FE64BD" w:rsidRPr="00A27A40" w:rsidRDefault="00FE64BD" w:rsidP="00FE64BD">
            <w:pPr>
              <w:pStyle w:val="a6"/>
              <w:shd w:val="clear" w:color="auto" w:fill="FFFFFF"/>
              <w:spacing w:before="0" w:beforeAutospacing="0" w:after="0" w:afterAutospacing="0"/>
              <w:rPr>
                <w:rFonts w:asciiTheme="majorHAnsi" w:eastAsiaTheme="minorHAnsi" w:hAnsiTheme="majorHAnsi" w:cstheme="minorBidi"/>
                <w:color w:val="333333"/>
                <w:sz w:val="22"/>
                <w:szCs w:val="22"/>
                <w:shd w:val="clear" w:color="auto" w:fill="FFFFFF"/>
                <w:lang w:eastAsia="en-US"/>
              </w:rPr>
            </w:pPr>
            <w:r w:rsidRPr="00F57170">
              <w:rPr>
                <w:rFonts w:asciiTheme="majorHAnsi" w:eastAsiaTheme="minorHAnsi" w:hAnsiTheme="majorHAnsi" w:cstheme="minorBidi"/>
                <w:color w:val="333333"/>
                <w:sz w:val="20"/>
                <w:szCs w:val="20"/>
                <w:shd w:val="clear" w:color="auto" w:fill="FFFFFF"/>
                <w:lang w:eastAsia="en-US"/>
              </w:rPr>
              <w:t>-</w:t>
            </w:r>
            <w:r w:rsidRPr="00FE64BD">
              <w:rPr>
                <w:rFonts w:asciiTheme="majorHAnsi" w:eastAsiaTheme="minorHAnsi" w:hAnsiTheme="majorHAnsi" w:cstheme="minorBidi"/>
                <w:color w:val="333333"/>
                <w:sz w:val="20"/>
                <w:szCs w:val="20"/>
                <w:shd w:val="clear" w:color="auto" w:fill="FFFFFF"/>
                <w:lang w:eastAsia="en-US"/>
              </w:rPr>
              <w:t>Пожарная безопасность</w:t>
            </w:r>
          </w:p>
        </w:tc>
        <w:tc>
          <w:tcPr>
            <w:tcW w:w="1276" w:type="dxa"/>
            <w:shd w:val="clear" w:color="auto" w:fill="auto"/>
            <w:noWrap/>
            <w:vAlign w:val="center"/>
            <w:hideMark/>
          </w:tcPr>
          <w:p w:rsidR="0001229E" w:rsidRPr="00A27A40" w:rsidRDefault="0001229E"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10500,00</w:t>
            </w:r>
          </w:p>
        </w:tc>
      </w:tr>
      <w:tr w:rsidR="008A49C5" w:rsidRPr="00A27A40" w:rsidTr="0036149D">
        <w:trPr>
          <w:trHeight w:val="300"/>
        </w:trPr>
        <w:tc>
          <w:tcPr>
            <w:tcW w:w="567" w:type="dxa"/>
            <w:shd w:val="clear" w:color="auto" w:fill="auto"/>
            <w:noWrap/>
            <w:vAlign w:val="center"/>
            <w:hideMark/>
          </w:tcPr>
          <w:p w:rsidR="0001229E"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57</w:t>
            </w:r>
          </w:p>
        </w:tc>
        <w:tc>
          <w:tcPr>
            <w:tcW w:w="2269" w:type="dxa"/>
            <w:shd w:val="clear" w:color="auto" w:fill="auto"/>
            <w:noWrap/>
            <w:vAlign w:val="center"/>
            <w:hideMark/>
          </w:tcPr>
          <w:p w:rsidR="0001229E" w:rsidRPr="00A27A40" w:rsidRDefault="00FE64BD"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42AA5C55" wp14:editId="1CA4FDA0">
                  <wp:extent cx="691031" cy="9906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91031" cy="990600"/>
                          </a:xfrm>
                          <a:prstGeom prst="rect">
                            <a:avLst/>
                          </a:prstGeom>
                        </pic:spPr>
                      </pic:pic>
                    </a:graphicData>
                  </a:graphic>
                </wp:inline>
              </w:drawing>
            </w:r>
          </w:p>
        </w:tc>
        <w:tc>
          <w:tcPr>
            <w:tcW w:w="6520" w:type="dxa"/>
            <w:shd w:val="clear" w:color="auto" w:fill="auto"/>
            <w:noWrap/>
            <w:vAlign w:val="center"/>
            <w:hideMark/>
          </w:tcPr>
          <w:p w:rsidR="0001229E" w:rsidRPr="00261F78" w:rsidRDefault="0001229E" w:rsidP="00A27A40">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ОБЖ. Основы военной службы</w:t>
            </w:r>
          </w:p>
          <w:p w:rsidR="00FE64BD" w:rsidRPr="00FE64BD" w:rsidRDefault="00FE64BD" w:rsidP="00FE64BD">
            <w:pPr>
              <w:pStyle w:val="a6"/>
              <w:shd w:val="clear" w:color="auto" w:fill="FFFFFF"/>
              <w:spacing w:before="0" w:beforeAutospacing="0" w:after="0" w:afterAutospacing="0"/>
              <w:rPr>
                <w:rFonts w:asciiTheme="majorHAnsi" w:eastAsiaTheme="minorHAnsi" w:hAnsiTheme="majorHAnsi" w:cstheme="minorBidi"/>
                <w:color w:val="333333"/>
                <w:sz w:val="20"/>
                <w:szCs w:val="20"/>
                <w:shd w:val="clear" w:color="auto" w:fill="FFFFFF"/>
                <w:lang w:eastAsia="en-US"/>
              </w:rPr>
            </w:pPr>
            <w:r w:rsidRPr="00FE64BD">
              <w:rPr>
                <w:rFonts w:asciiTheme="majorHAnsi" w:eastAsiaTheme="minorHAnsi" w:hAnsiTheme="majorHAnsi" w:cstheme="minorBidi"/>
                <w:color w:val="333333"/>
                <w:sz w:val="20"/>
                <w:szCs w:val="20"/>
                <w:shd w:val="clear" w:color="auto" w:fill="FFFFFF"/>
                <w:lang w:eastAsia="en-US"/>
              </w:rPr>
              <w:t>Пособие можно использовать с любыми учебниками, входящими в Федеральный перечень. </w:t>
            </w:r>
          </w:p>
          <w:p w:rsidR="00FE64BD" w:rsidRPr="00FE64BD" w:rsidRDefault="00FE64BD" w:rsidP="00FE64BD">
            <w:pPr>
              <w:pStyle w:val="a6"/>
              <w:shd w:val="clear" w:color="auto" w:fill="FFFFFF"/>
              <w:spacing w:before="0" w:beforeAutospacing="0" w:after="0" w:afterAutospacing="0"/>
              <w:rPr>
                <w:rFonts w:asciiTheme="majorHAnsi" w:eastAsiaTheme="minorHAnsi" w:hAnsiTheme="majorHAnsi" w:cstheme="minorBidi"/>
                <w:color w:val="333333"/>
                <w:sz w:val="20"/>
                <w:szCs w:val="20"/>
                <w:shd w:val="clear" w:color="auto" w:fill="FFFFFF"/>
                <w:lang w:eastAsia="en-US"/>
              </w:rPr>
            </w:pPr>
            <w:r w:rsidRPr="00FE64BD">
              <w:rPr>
                <w:rFonts w:asciiTheme="majorHAnsi" w:eastAsiaTheme="minorHAnsi" w:hAnsiTheme="majorHAnsi" w:cstheme="minorBidi"/>
                <w:color w:val="333333"/>
                <w:sz w:val="20"/>
                <w:szCs w:val="20"/>
                <w:shd w:val="clear" w:color="auto" w:fill="FFFFFF"/>
                <w:lang w:eastAsia="en-US"/>
              </w:rPr>
              <w:t>В каждую тему включены тестовые контрольные задания и интерактивный теоретический материал.</w:t>
            </w:r>
          </w:p>
          <w:p w:rsidR="00FE64BD" w:rsidRPr="00FE64BD" w:rsidRDefault="00FE64BD" w:rsidP="00FE64BD">
            <w:pPr>
              <w:pStyle w:val="a6"/>
              <w:shd w:val="clear" w:color="auto" w:fill="FFFFFF"/>
              <w:spacing w:before="0" w:beforeAutospacing="0" w:after="0" w:afterAutospacing="0"/>
              <w:rPr>
                <w:rFonts w:asciiTheme="majorHAnsi" w:eastAsiaTheme="minorHAnsi" w:hAnsiTheme="majorHAnsi" w:cstheme="minorBidi"/>
                <w:color w:val="333333"/>
                <w:sz w:val="20"/>
                <w:szCs w:val="20"/>
                <w:shd w:val="clear" w:color="auto" w:fill="FFFFFF"/>
                <w:lang w:eastAsia="en-US"/>
              </w:rPr>
            </w:pPr>
            <w:r w:rsidRPr="00FE64BD">
              <w:rPr>
                <w:rFonts w:asciiTheme="majorHAnsi" w:eastAsiaTheme="minorHAnsi" w:hAnsiTheme="majorHAnsi" w:cstheme="minorBidi"/>
                <w:color w:val="333333"/>
                <w:sz w:val="20"/>
                <w:szCs w:val="20"/>
                <w:shd w:val="clear" w:color="auto" w:fill="FFFFFF"/>
                <w:lang w:eastAsia="en-US"/>
              </w:rPr>
              <w:t>В пособии использованы следующие интерактивные объекты: полноэкранные иллюстрации с текстовыми подписями и комментариями, интерактивные таблицы, схемы и упражнения, 3D-модели.</w:t>
            </w:r>
          </w:p>
          <w:p w:rsidR="00FE64BD" w:rsidRPr="00FE64BD" w:rsidRDefault="00FE64BD" w:rsidP="00FE64BD">
            <w:pPr>
              <w:pStyle w:val="a6"/>
              <w:shd w:val="clear" w:color="auto" w:fill="FFFFFF"/>
              <w:spacing w:before="0" w:beforeAutospacing="0" w:after="0" w:afterAutospacing="0"/>
              <w:rPr>
                <w:rFonts w:asciiTheme="majorHAnsi" w:eastAsiaTheme="minorHAnsi" w:hAnsiTheme="majorHAnsi" w:cstheme="minorBidi"/>
                <w:color w:val="333333"/>
                <w:sz w:val="20"/>
                <w:szCs w:val="20"/>
                <w:shd w:val="clear" w:color="auto" w:fill="FFFFFF"/>
                <w:lang w:eastAsia="en-US"/>
              </w:rPr>
            </w:pPr>
            <w:r w:rsidRPr="00F57170">
              <w:rPr>
                <w:rFonts w:asciiTheme="majorHAnsi" w:eastAsiaTheme="minorHAnsi" w:hAnsiTheme="majorHAnsi" w:cstheme="minorBidi"/>
                <w:color w:val="333333"/>
                <w:sz w:val="20"/>
                <w:szCs w:val="20"/>
                <w:shd w:val="clear" w:color="auto" w:fill="FFFFFF"/>
                <w:lang w:eastAsia="en-US"/>
              </w:rPr>
              <w:t>-</w:t>
            </w:r>
            <w:r w:rsidRPr="00FE64BD">
              <w:rPr>
                <w:rFonts w:asciiTheme="majorHAnsi" w:eastAsiaTheme="minorHAnsi" w:hAnsiTheme="majorHAnsi" w:cstheme="minorBidi"/>
                <w:color w:val="333333"/>
                <w:sz w:val="20"/>
                <w:szCs w:val="20"/>
                <w:shd w:val="clear" w:color="auto" w:fill="FFFFFF"/>
                <w:lang w:eastAsia="en-US"/>
              </w:rPr>
              <w:t>Подготовка к военной службе</w:t>
            </w:r>
          </w:p>
          <w:p w:rsidR="00FE64BD" w:rsidRPr="00FE64BD" w:rsidRDefault="00FE64BD" w:rsidP="00FE64BD">
            <w:pPr>
              <w:pStyle w:val="a6"/>
              <w:shd w:val="clear" w:color="auto" w:fill="FFFFFF"/>
              <w:spacing w:before="0" w:beforeAutospacing="0" w:after="0" w:afterAutospacing="0"/>
              <w:rPr>
                <w:rFonts w:asciiTheme="majorHAnsi" w:eastAsiaTheme="minorHAnsi" w:hAnsiTheme="majorHAnsi" w:cstheme="minorBidi"/>
                <w:color w:val="333333"/>
                <w:sz w:val="20"/>
                <w:szCs w:val="20"/>
                <w:shd w:val="clear" w:color="auto" w:fill="FFFFFF"/>
                <w:lang w:eastAsia="en-US"/>
              </w:rPr>
            </w:pPr>
            <w:r w:rsidRPr="00F57170">
              <w:rPr>
                <w:rFonts w:asciiTheme="majorHAnsi" w:eastAsiaTheme="minorHAnsi" w:hAnsiTheme="majorHAnsi" w:cstheme="minorBidi"/>
                <w:color w:val="333333"/>
                <w:sz w:val="20"/>
                <w:szCs w:val="20"/>
                <w:shd w:val="clear" w:color="auto" w:fill="FFFFFF"/>
                <w:lang w:eastAsia="en-US"/>
              </w:rPr>
              <w:t>-</w:t>
            </w:r>
            <w:r w:rsidRPr="00FE64BD">
              <w:rPr>
                <w:rFonts w:asciiTheme="majorHAnsi" w:eastAsiaTheme="minorHAnsi" w:hAnsiTheme="majorHAnsi" w:cstheme="minorBidi"/>
                <w:color w:val="333333"/>
                <w:sz w:val="20"/>
                <w:szCs w:val="20"/>
                <w:shd w:val="clear" w:color="auto" w:fill="FFFFFF"/>
                <w:lang w:eastAsia="en-US"/>
              </w:rPr>
              <w:t>Символы воинской чести</w:t>
            </w:r>
          </w:p>
          <w:p w:rsidR="00FE64BD" w:rsidRPr="00A27A40" w:rsidRDefault="00FE64BD" w:rsidP="00FE64BD">
            <w:pPr>
              <w:pStyle w:val="a6"/>
              <w:shd w:val="clear" w:color="auto" w:fill="FFFFFF"/>
              <w:spacing w:before="0" w:beforeAutospacing="0" w:after="0" w:afterAutospacing="0"/>
              <w:rPr>
                <w:rFonts w:asciiTheme="majorHAnsi" w:eastAsiaTheme="minorHAnsi" w:hAnsiTheme="majorHAnsi" w:cstheme="minorBidi"/>
                <w:color w:val="333333"/>
                <w:sz w:val="22"/>
                <w:szCs w:val="22"/>
                <w:shd w:val="clear" w:color="auto" w:fill="FFFFFF"/>
                <w:lang w:eastAsia="en-US"/>
              </w:rPr>
            </w:pPr>
            <w:r w:rsidRPr="00F57170">
              <w:rPr>
                <w:rFonts w:asciiTheme="majorHAnsi" w:eastAsiaTheme="minorHAnsi" w:hAnsiTheme="majorHAnsi" w:cstheme="minorBidi"/>
                <w:color w:val="333333"/>
                <w:sz w:val="20"/>
                <w:szCs w:val="20"/>
                <w:shd w:val="clear" w:color="auto" w:fill="FFFFFF"/>
                <w:lang w:eastAsia="en-US"/>
              </w:rPr>
              <w:t>-</w:t>
            </w:r>
            <w:r w:rsidRPr="00FE64BD">
              <w:rPr>
                <w:rFonts w:asciiTheme="majorHAnsi" w:eastAsiaTheme="minorHAnsi" w:hAnsiTheme="majorHAnsi" w:cstheme="minorBidi"/>
                <w:color w:val="333333"/>
                <w:sz w:val="20"/>
                <w:szCs w:val="20"/>
                <w:shd w:val="clear" w:color="auto" w:fill="FFFFFF"/>
                <w:lang w:eastAsia="en-US"/>
              </w:rPr>
              <w:t>Оружие России</w:t>
            </w:r>
          </w:p>
        </w:tc>
        <w:tc>
          <w:tcPr>
            <w:tcW w:w="1276" w:type="dxa"/>
            <w:shd w:val="clear" w:color="auto" w:fill="auto"/>
            <w:noWrap/>
            <w:vAlign w:val="center"/>
            <w:hideMark/>
          </w:tcPr>
          <w:p w:rsidR="0001229E" w:rsidRPr="00A27A40" w:rsidRDefault="0001229E"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10500,00</w:t>
            </w:r>
          </w:p>
        </w:tc>
      </w:tr>
      <w:tr w:rsidR="008A49C5" w:rsidRPr="00A27A40" w:rsidTr="0036149D">
        <w:trPr>
          <w:trHeight w:val="300"/>
        </w:trPr>
        <w:tc>
          <w:tcPr>
            <w:tcW w:w="567" w:type="dxa"/>
            <w:shd w:val="clear" w:color="auto" w:fill="auto"/>
            <w:noWrap/>
            <w:vAlign w:val="center"/>
            <w:hideMark/>
          </w:tcPr>
          <w:p w:rsidR="0001229E" w:rsidRPr="00261F78" w:rsidRDefault="00261F78" w:rsidP="00261F78">
            <w:pPr>
              <w:spacing w:after="0" w:line="240" w:lineRule="auto"/>
              <w:jc w:val="center"/>
              <w:rPr>
                <w:rFonts w:asciiTheme="majorHAnsi" w:eastAsia="Times New Roman" w:hAnsiTheme="majorHAnsi" w:cs="Times New Roman"/>
                <w:color w:val="000000"/>
                <w:sz w:val="20"/>
                <w:szCs w:val="20"/>
                <w:lang w:eastAsia="ru-RU"/>
              </w:rPr>
            </w:pPr>
            <w:r w:rsidRPr="00261F78">
              <w:rPr>
                <w:rFonts w:asciiTheme="majorHAnsi" w:eastAsia="Times New Roman" w:hAnsiTheme="majorHAnsi" w:cs="Times New Roman"/>
                <w:color w:val="000000"/>
                <w:sz w:val="20"/>
                <w:szCs w:val="20"/>
                <w:lang w:eastAsia="ru-RU"/>
              </w:rPr>
              <w:t>58</w:t>
            </w:r>
          </w:p>
        </w:tc>
        <w:tc>
          <w:tcPr>
            <w:tcW w:w="2269" w:type="dxa"/>
            <w:shd w:val="clear" w:color="auto" w:fill="auto"/>
            <w:noWrap/>
            <w:vAlign w:val="center"/>
            <w:hideMark/>
          </w:tcPr>
          <w:p w:rsidR="0001229E" w:rsidRPr="00A27A40" w:rsidRDefault="00FE64BD" w:rsidP="008A49C5">
            <w:pPr>
              <w:spacing w:after="0" w:line="240" w:lineRule="auto"/>
              <w:jc w:val="center"/>
              <w:rPr>
                <w:rFonts w:ascii="Cambria" w:eastAsia="Times New Roman" w:hAnsi="Cambria" w:cs="Times New Roman"/>
                <w:color w:val="000000"/>
                <w:lang w:eastAsia="ru-RU"/>
              </w:rPr>
            </w:pPr>
            <w:r>
              <w:rPr>
                <w:noProof/>
                <w:lang w:eastAsia="ru-RU"/>
              </w:rPr>
              <w:drawing>
                <wp:inline distT="0" distB="0" distL="0" distR="0" wp14:anchorId="03460217" wp14:editId="2FCADB1D">
                  <wp:extent cx="685800" cy="985493"/>
                  <wp:effectExtent l="0" t="0" r="0" b="57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87132" cy="987408"/>
                          </a:xfrm>
                          <a:prstGeom prst="rect">
                            <a:avLst/>
                          </a:prstGeom>
                        </pic:spPr>
                      </pic:pic>
                    </a:graphicData>
                  </a:graphic>
                </wp:inline>
              </w:drawing>
            </w:r>
          </w:p>
        </w:tc>
        <w:tc>
          <w:tcPr>
            <w:tcW w:w="6520" w:type="dxa"/>
            <w:shd w:val="clear" w:color="auto" w:fill="auto"/>
            <w:noWrap/>
            <w:vAlign w:val="center"/>
            <w:hideMark/>
          </w:tcPr>
          <w:p w:rsidR="0001229E" w:rsidRPr="00261F78" w:rsidRDefault="0001229E" w:rsidP="00A27A40">
            <w:pPr>
              <w:spacing w:after="0" w:line="240" w:lineRule="auto"/>
              <w:rPr>
                <w:rFonts w:asciiTheme="majorHAnsi" w:eastAsia="Times New Roman" w:hAnsiTheme="majorHAnsi" w:cs="Times New Roman"/>
                <w:b/>
                <w:color w:val="000000"/>
                <w:lang w:eastAsia="ru-RU"/>
              </w:rPr>
            </w:pPr>
            <w:r w:rsidRPr="00261F78">
              <w:rPr>
                <w:rFonts w:asciiTheme="majorHAnsi" w:eastAsia="Times New Roman" w:hAnsiTheme="majorHAnsi" w:cs="Times New Roman"/>
                <w:b/>
                <w:color w:val="000000"/>
                <w:lang w:eastAsia="ru-RU"/>
              </w:rPr>
              <w:t>ОБЖ. Основы медицинских знаний и здорового образа жизни</w:t>
            </w:r>
          </w:p>
          <w:p w:rsidR="00FE64BD" w:rsidRPr="00FE64BD" w:rsidRDefault="00FE64BD" w:rsidP="00FE64BD">
            <w:pPr>
              <w:pStyle w:val="a6"/>
              <w:shd w:val="clear" w:color="auto" w:fill="FFFFFF"/>
              <w:spacing w:before="0" w:beforeAutospacing="0" w:after="0" w:afterAutospacing="0"/>
              <w:rPr>
                <w:rFonts w:asciiTheme="majorHAnsi" w:eastAsiaTheme="minorHAnsi" w:hAnsiTheme="majorHAnsi" w:cstheme="minorBidi"/>
                <w:color w:val="333333"/>
                <w:sz w:val="20"/>
                <w:szCs w:val="20"/>
                <w:shd w:val="clear" w:color="auto" w:fill="FFFFFF"/>
                <w:lang w:eastAsia="en-US"/>
              </w:rPr>
            </w:pPr>
            <w:r w:rsidRPr="00FE64BD">
              <w:rPr>
                <w:rFonts w:asciiTheme="majorHAnsi" w:eastAsiaTheme="minorHAnsi" w:hAnsiTheme="majorHAnsi" w:cstheme="minorBidi"/>
                <w:color w:val="333333"/>
                <w:sz w:val="22"/>
                <w:szCs w:val="22"/>
                <w:shd w:val="clear" w:color="auto" w:fill="FFFFFF"/>
                <w:lang w:eastAsia="en-US"/>
              </w:rPr>
              <w:t xml:space="preserve">Пособие можно использовать с любыми учебниками, </w:t>
            </w:r>
            <w:r w:rsidRPr="00FE64BD">
              <w:rPr>
                <w:rFonts w:asciiTheme="majorHAnsi" w:eastAsiaTheme="minorHAnsi" w:hAnsiTheme="majorHAnsi" w:cstheme="minorBidi"/>
                <w:color w:val="333333"/>
                <w:sz w:val="20"/>
                <w:szCs w:val="20"/>
                <w:shd w:val="clear" w:color="auto" w:fill="FFFFFF"/>
                <w:lang w:eastAsia="en-US"/>
              </w:rPr>
              <w:t>входящими в Федеральный перечень.</w:t>
            </w:r>
          </w:p>
          <w:p w:rsidR="00FE64BD" w:rsidRPr="00FE64BD" w:rsidRDefault="00FE64BD" w:rsidP="00FE64BD">
            <w:pPr>
              <w:pStyle w:val="a6"/>
              <w:shd w:val="clear" w:color="auto" w:fill="FFFFFF"/>
              <w:spacing w:before="0" w:beforeAutospacing="0" w:after="0" w:afterAutospacing="0"/>
              <w:rPr>
                <w:rFonts w:asciiTheme="majorHAnsi" w:eastAsiaTheme="minorHAnsi" w:hAnsiTheme="majorHAnsi" w:cstheme="minorBidi"/>
                <w:color w:val="333333"/>
                <w:sz w:val="20"/>
                <w:szCs w:val="20"/>
                <w:shd w:val="clear" w:color="auto" w:fill="FFFFFF"/>
                <w:lang w:eastAsia="en-US"/>
              </w:rPr>
            </w:pPr>
            <w:r w:rsidRPr="00FE64BD">
              <w:rPr>
                <w:rFonts w:asciiTheme="majorHAnsi" w:eastAsiaTheme="minorHAnsi" w:hAnsiTheme="majorHAnsi" w:cstheme="minorBidi"/>
                <w:color w:val="333333"/>
                <w:sz w:val="20"/>
                <w:szCs w:val="20"/>
                <w:shd w:val="clear" w:color="auto" w:fill="FFFFFF"/>
                <w:lang w:eastAsia="en-US"/>
              </w:rPr>
              <w:t>В каждую тему включены тестовые контрольные задания, интерактивный теоретический материал.</w:t>
            </w:r>
          </w:p>
          <w:p w:rsidR="00FE64BD" w:rsidRPr="00FE64BD" w:rsidRDefault="00FE64BD" w:rsidP="00FE64BD">
            <w:pPr>
              <w:pStyle w:val="a6"/>
              <w:shd w:val="clear" w:color="auto" w:fill="FFFFFF"/>
              <w:spacing w:before="0" w:beforeAutospacing="0" w:after="0" w:afterAutospacing="0"/>
              <w:rPr>
                <w:rFonts w:asciiTheme="majorHAnsi" w:eastAsiaTheme="minorHAnsi" w:hAnsiTheme="majorHAnsi" w:cstheme="minorBidi"/>
                <w:color w:val="333333"/>
                <w:sz w:val="20"/>
                <w:szCs w:val="20"/>
                <w:shd w:val="clear" w:color="auto" w:fill="FFFFFF"/>
                <w:lang w:eastAsia="en-US"/>
              </w:rPr>
            </w:pPr>
            <w:r w:rsidRPr="00FE64BD">
              <w:rPr>
                <w:rFonts w:asciiTheme="majorHAnsi" w:eastAsiaTheme="minorHAnsi" w:hAnsiTheme="majorHAnsi" w:cstheme="minorBidi"/>
                <w:color w:val="333333"/>
                <w:sz w:val="20"/>
                <w:szCs w:val="20"/>
                <w:shd w:val="clear" w:color="auto" w:fill="FFFFFF"/>
                <w:lang w:eastAsia="en-US"/>
              </w:rPr>
              <w:t>В пособии использованы следующие интерактивные объекты: полноэкранные иллюстрации с текстовыми подписями и комментариями, интерактивные таблицы, схемы и упражнения.</w:t>
            </w:r>
          </w:p>
          <w:p w:rsidR="00FE64BD" w:rsidRPr="00FE64BD" w:rsidRDefault="00FE64BD" w:rsidP="00FE64BD">
            <w:pPr>
              <w:pStyle w:val="a6"/>
              <w:shd w:val="clear" w:color="auto" w:fill="FFFFFF"/>
              <w:spacing w:before="0" w:beforeAutospacing="0" w:after="0" w:afterAutospacing="0"/>
              <w:rPr>
                <w:rFonts w:asciiTheme="majorHAnsi" w:eastAsiaTheme="minorHAnsi" w:hAnsiTheme="majorHAnsi" w:cstheme="minorBidi"/>
                <w:color w:val="333333"/>
                <w:sz w:val="20"/>
                <w:szCs w:val="20"/>
                <w:shd w:val="clear" w:color="auto" w:fill="FFFFFF"/>
                <w:lang w:eastAsia="en-US"/>
              </w:rPr>
            </w:pPr>
            <w:r w:rsidRPr="00F57170">
              <w:rPr>
                <w:rFonts w:asciiTheme="majorHAnsi" w:eastAsiaTheme="minorHAnsi" w:hAnsiTheme="majorHAnsi" w:cstheme="minorBidi"/>
                <w:color w:val="333333"/>
                <w:sz w:val="20"/>
                <w:szCs w:val="20"/>
                <w:shd w:val="clear" w:color="auto" w:fill="FFFFFF"/>
                <w:lang w:eastAsia="en-US"/>
              </w:rPr>
              <w:t>-</w:t>
            </w:r>
            <w:r w:rsidRPr="00FE64BD">
              <w:rPr>
                <w:rFonts w:asciiTheme="majorHAnsi" w:eastAsiaTheme="minorHAnsi" w:hAnsiTheme="majorHAnsi" w:cstheme="minorBidi"/>
                <w:color w:val="333333"/>
                <w:sz w:val="20"/>
                <w:szCs w:val="20"/>
                <w:shd w:val="clear" w:color="auto" w:fill="FFFFFF"/>
                <w:lang w:eastAsia="en-US"/>
              </w:rPr>
              <w:t>Гигиена и здоровый образ жизни</w:t>
            </w:r>
          </w:p>
          <w:p w:rsidR="00FE64BD" w:rsidRPr="00FE64BD" w:rsidRDefault="00FE64BD" w:rsidP="00FE64BD">
            <w:pPr>
              <w:pStyle w:val="a6"/>
              <w:shd w:val="clear" w:color="auto" w:fill="FFFFFF"/>
              <w:spacing w:before="0" w:beforeAutospacing="0" w:after="0" w:afterAutospacing="0"/>
              <w:rPr>
                <w:rFonts w:asciiTheme="majorHAnsi" w:eastAsiaTheme="minorHAnsi" w:hAnsiTheme="majorHAnsi" w:cstheme="minorBidi"/>
                <w:color w:val="333333"/>
                <w:sz w:val="20"/>
                <w:szCs w:val="20"/>
                <w:shd w:val="clear" w:color="auto" w:fill="FFFFFF"/>
                <w:lang w:eastAsia="en-US"/>
              </w:rPr>
            </w:pPr>
            <w:r w:rsidRPr="00F57170">
              <w:rPr>
                <w:rFonts w:asciiTheme="majorHAnsi" w:eastAsiaTheme="minorHAnsi" w:hAnsiTheme="majorHAnsi" w:cstheme="minorBidi"/>
                <w:color w:val="333333"/>
                <w:sz w:val="20"/>
                <w:szCs w:val="20"/>
                <w:shd w:val="clear" w:color="auto" w:fill="FFFFFF"/>
                <w:lang w:eastAsia="en-US"/>
              </w:rPr>
              <w:t>-</w:t>
            </w:r>
            <w:r w:rsidRPr="00FE64BD">
              <w:rPr>
                <w:rFonts w:asciiTheme="majorHAnsi" w:eastAsiaTheme="minorHAnsi" w:hAnsiTheme="majorHAnsi" w:cstheme="minorBidi"/>
                <w:color w:val="333333"/>
                <w:sz w:val="20"/>
                <w:szCs w:val="20"/>
                <w:shd w:val="clear" w:color="auto" w:fill="FFFFFF"/>
                <w:lang w:eastAsia="en-US"/>
              </w:rPr>
              <w:t>Факторы, разрушающие здоровье</w:t>
            </w:r>
          </w:p>
          <w:p w:rsidR="00FE64BD" w:rsidRPr="00A27A40" w:rsidRDefault="00FE64BD" w:rsidP="00FE64BD">
            <w:pPr>
              <w:pStyle w:val="a6"/>
              <w:shd w:val="clear" w:color="auto" w:fill="FFFFFF"/>
              <w:spacing w:before="0" w:beforeAutospacing="0" w:after="0" w:afterAutospacing="0"/>
              <w:rPr>
                <w:rFonts w:asciiTheme="majorHAnsi" w:eastAsiaTheme="minorHAnsi" w:hAnsiTheme="majorHAnsi" w:cstheme="minorBidi"/>
                <w:color w:val="333333"/>
                <w:sz w:val="22"/>
                <w:szCs w:val="22"/>
                <w:shd w:val="clear" w:color="auto" w:fill="FFFFFF"/>
                <w:lang w:eastAsia="en-US"/>
              </w:rPr>
            </w:pPr>
            <w:r w:rsidRPr="00F57170">
              <w:rPr>
                <w:rFonts w:asciiTheme="majorHAnsi" w:eastAsiaTheme="minorHAnsi" w:hAnsiTheme="majorHAnsi" w:cstheme="minorBidi"/>
                <w:color w:val="333333"/>
                <w:sz w:val="20"/>
                <w:szCs w:val="20"/>
                <w:shd w:val="clear" w:color="auto" w:fill="FFFFFF"/>
                <w:lang w:eastAsia="en-US"/>
              </w:rPr>
              <w:t>-</w:t>
            </w:r>
            <w:r w:rsidRPr="00FE64BD">
              <w:rPr>
                <w:rFonts w:asciiTheme="majorHAnsi" w:eastAsiaTheme="minorHAnsi" w:hAnsiTheme="majorHAnsi" w:cstheme="minorBidi"/>
                <w:color w:val="333333"/>
                <w:sz w:val="20"/>
                <w:szCs w:val="20"/>
                <w:shd w:val="clear" w:color="auto" w:fill="FFFFFF"/>
                <w:lang w:eastAsia="en-US"/>
              </w:rPr>
              <w:t>Правила оказания первой помощи</w:t>
            </w:r>
          </w:p>
        </w:tc>
        <w:tc>
          <w:tcPr>
            <w:tcW w:w="1276" w:type="dxa"/>
            <w:shd w:val="clear" w:color="auto" w:fill="auto"/>
            <w:noWrap/>
            <w:vAlign w:val="center"/>
            <w:hideMark/>
          </w:tcPr>
          <w:p w:rsidR="0001229E" w:rsidRPr="00A27A40" w:rsidRDefault="0001229E" w:rsidP="00A27A40">
            <w:pPr>
              <w:spacing w:after="0" w:line="240" w:lineRule="auto"/>
              <w:jc w:val="right"/>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10500,00</w:t>
            </w:r>
          </w:p>
        </w:tc>
      </w:tr>
      <w:tr w:rsidR="008A49C5" w:rsidRPr="00A27A40" w:rsidTr="0036149D">
        <w:trPr>
          <w:trHeight w:val="300"/>
        </w:trPr>
        <w:tc>
          <w:tcPr>
            <w:tcW w:w="567" w:type="dxa"/>
            <w:shd w:val="clear" w:color="auto" w:fill="auto"/>
            <w:noWrap/>
            <w:vAlign w:val="bottom"/>
            <w:hideMark/>
          </w:tcPr>
          <w:p w:rsidR="0001229E" w:rsidRPr="00A27A40" w:rsidRDefault="0001229E" w:rsidP="00A27A40">
            <w:pPr>
              <w:spacing w:after="0" w:line="240" w:lineRule="auto"/>
              <w:rPr>
                <w:rFonts w:ascii="Calibri" w:eastAsia="Times New Roman" w:hAnsi="Calibri" w:cs="Times New Roman"/>
                <w:color w:val="000000"/>
                <w:lang w:eastAsia="ru-RU"/>
              </w:rPr>
            </w:pPr>
            <w:r w:rsidRPr="00A27A40">
              <w:rPr>
                <w:rFonts w:ascii="Calibri" w:eastAsia="Times New Roman" w:hAnsi="Calibri" w:cs="Times New Roman"/>
                <w:color w:val="000000"/>
                <w:lang w:eastAsia="ru-RU"/>
              </w:rPr>
              <w:t> </w:t>
            </w:r>
          </w:p>
        </w:tc>
        <w:tc>
          <w:tcPr>
            <w:tcW w:w="2269" w:type="dxa"/>
            <w:shd w:val="clear" w:color="auto" w:fill="auto"/>
            <w:noWrap/>
            <w:vAlign w:val="bottom"/>
            <w:hideMark/>
          </w:tcPr>
          <w:p w:rsidR="0001229E" w:rsidRPr="00A27A40" w:rsidRDefault="0001229E" w:rsidP="00A27A40">
            <w:pPr>
              <w:spacing w:after="0" w:line="240" w:lineRule="auto"/>
              <w:rPr>
                <w:rFonts w:ascii="Calibri" w:eastAsia="Times New Roman" w:hAnsi="Calibri" w:cs="Times New Roman"/>
                <w:color w:val="000000"/>
                <w:lang w:eastAsia="ru-RU"/>
              </w:rPr>
            </w:pPr>
            <w:r w:rsidRPr="00A27A40">
              <w:rPr>
                <w:rFonts w:ascii="Calibri" w:eastAsia="Times New Roman" w:hAnsi="Calibri" w:cs="Times New Roman"/>
                <w:color w:val="000000"/>
                <w:lang w:eastAsia="ru-RU"/>
              </w:rPr>
              <w:t> </w:t>
            </w:r>
          </w:p>
        </w:tc>
        <w:tc>
          <w:tcPr>
            <w:tcW w:w="6520" w:type="dxa"/>
            <w:shd w:val="clear" w:color="auto" w:fill="auto"/>
            <w:vAlign w:val="center"/>
            <w:hideMark/>
          </w:tcPr>
          <w:p w:rsidR="0001229E" w:rsidRPr="00A27A40" w:rsidRDefault="0001229E" w:rsidP="00A27A40">
            <w:pPr>
              <w:spacing w:after="0" w:line="240" w:lineRule="auto"/>
              <w:rPr>
                <w:rFonts w:asciiTheme="majorHAnsi" w:eastAsia="Times New Roman" w:hAnsiTheme="majorHAnsi" w:cs="Arial"/>
                <w:b/>
                <w:bCs/>
                <w:color w:val="000000"/>
                <w:lang w:eastAsia="ru-RU"/>
              </w:rPr>
            </w:pPr>
            <w:r w:rsidRPr="0069597B">
              <w:rPr>
                <w:rFonts w:asciiTheme="majorHAnsi" w:eastAsia="Times New Roman" w:hAnsiTheme="majorHAnsi" w:cs="Arial"/>
                <w:b/>
                <w:bCs/>
                <w:color w:val="000000"/>
                <w:highlight w:val="yellow"/>
                <w:lang w:eastAsia="ru-RU"/>
              </w:rPr>
              <w:t>Стенды</w:t>
            </w:r>
          </w:p>
        </w:tc>
        <w:tc>
          <w:tcPr>
            <w:tcW w:w="1276" w:type="dxa"/>
            <w:shd w:val="clear" w:color="auto" w:fill="auto"/>
            <w:noWrap/>
            <w:vAlign w:val="bottom"/>
            <w:hideMark/>
          </w:tcPr>
          <w:p w:rsidR="0001229E" w:rsidRPr="00A27A40" w:rsidRDefault="0001229E" w:rsidP="00A27A40">
            <w:pPr>
              <w:spacing w:after="0" w:line="240" w:lineRule="auto"/>
              <w:rPr>
                <w:rFonts w:asciiTheme="majorHAnsi" w:eastAsia="Times New Roman" w:hAnsiTheme="majorHAnsi" w:cs="Times New Roman"/>
                <w:color w:val="000000"/>
                <w:lang w:eastAsia="ru-RU"/>
              </w:rPr>
            </w:pPr>
            <w:r w:rsidRPr="00A27A40">
              <w:rPr>
                <w:rFonts w:asciiTheme="majorHAnsi" w:eastAsia="Times New Roman" w:hAnsiTheme="majorHAnsi" w:cs="Times New Roman"/>
                <w:color w:val="000000"/>
                <w:lang w:eastAsia="ru-RU"/>
              </w:rPr>
              <w:t> </w:t>
            </w:r>
          </w:p>
        </w:tc>
      </w:tr>
      <w:tr w:rsidR="008A49C5" w:rsidRPr="00A27A40" w:rsidTr="0036149D">
        <w:trPr>
          <w:trHeight w:val="315"/>
        </w:trPr>
        <w:tc>
          <w:tcPr>
            <w:tcW w:w="567" w:type="dxa"/>
            <w:shd w:val="clear" w:color="auto" w:fill="auto"/>
            <w:noWrap/>
            <w:vAlign w:val="bottom"/>
            <w:hideMark/>
          </w:tcPr>
          <w:p w:rsidR="0001229E" w:rsidRPr="00A27A40" w:rsidRDefault="0001229E" w:rsidP="00A27A40">
            <w:pPr>
              <w:spacing w:after="0" w:line="240" w:lineRule="auto"/>
              <w:rPr>
                <w:rFonts w:ascii="Calibri" w:eastAsia="Times New Roman" w:hAnsi="Calibri" w:cs="Times New Roman"/>
                <w:color w:val="000000"/>
                <w:lang w:eastAsia="ru-RU"/>
              </w:rPr>
            </w:pPr>
            <w:r w:rsidRPr="00A27A40">
              <w:rPr>
                <w:rFonts w:ascii="Calibri" w:eastAsia="Times New Roman" w:hAnsi="Calibri" w:cs="Times New Roman"/>
                <w:color w:val="000000"/>
                <w:lang w:eastAsia="ru-RU"/>
              </w:rPr>
              <w:t> </w:t>
            </w:r>
          </w:p>
        </w:tc>
        <w:tc>
          <w:tcPr>
            <w:tcW w:w="2269" w:type="dxa"/>
            <w:shd w:val="clear" w:color="auto" w:fill="auto"/>
            <w:noWrap/>
            <w:vAlign w:val="bottom"/>
            <w:hideMark/>
          </w:tcPr>
          <w:p w:rsidR="0001229E" w:rsidRPr="00A27A40" w:rsidRDefault="0001229E" w:rsidP="00A27A40">
            <w:pPr>
              <w:spacing w:after="0" w:line="240" w:lineRule="auto"/>
              <w:rPr>
                <w:rFonts w:ascii="Calibri" w:eastAsia="Times New Roman" w:hAnsi="Calibri" w:cs="Times New Roman"/>
                <w:color w:val="000000"/>
                <w:lang w:eastAsia="ru-RU"/>
              </w:rPr>
            </w:pPr>
            <w:r w:rsidRPr="00A27A40">
              <w:rPr>
                <w:rFonts w:ascii="Calibri" w:eastAsia="Times New Roman" w:hAnsi="Calibri" w:cs="Times New Roman"/>
                <w:color w:val="000000"/>
                <w:lang w:eastAsia="ru-RU"/>
              </w:rPr>
              <w:t> </w:t>
            </w:r>
          </w:p>
        </w:tc>
        <w:tc>
          <w:tcPr>
            <w:tcW w:w="6520" w:type="dxa"/>
            <w:shd w:val="clear" w:color="auto" w:fill="auto"/>
            <w:noWrap/>
            <w:vAlign w:val="bottom"/>
            <w:hideMark/>
          </w:tcPr>
          <w:p w:rsidR="0001229E" w:rsidRPr="00A27A40" w:rsidRDefault="008A49C5" w:rsidP="00A27A40">
            <w:pPr>
              <w:spacing w:after="0" w:line="240" w:lineRule="auto"/>
              <w:rPr>
                <w:rFonts w:ascii="Arial" w:eastAsia="Times New Roman" w:hAnsi="Arial" w:cs="Arial"/>
                <w:color w:val="0563C1"/>
                <w:sz w:val="24"/>
                <w:szCs w:val="24"/>
                <w:u w:val="single"/>
                <w:lang w:eastAsia="ru-RU"/>
              </w:rPr>
            </w:pPr>
            <w:r w:rsidRPr="008A49C5">
              <w:rPr>
                <w:rFonts w:ascii="Arial" w:eastAsia="Times New Roman" w:hAnsi="Arial" w:cs="Arial"/>
                <w:color w:val="0563C1"/>
                <w:sz w:val="24"/>
                <w:szCs w:val="24"/>
                <w:u w:val="single"/>
                <w:lang w:eastAsia="ru-RU"/>
              </w:rPr>
              <w:t>https://stend71.ru/catalog/shcool/stendy-po-predmetam-kabinetam-/obzh-nvp/</w:t>
            </w:r>
          </w:p>
        </w:tc>
        <w:tc>
          <w:tcPr>
            <w:tcW w:w="1276" w:type="dxa"/>
            <w:shd w:val="clear" w:color="auto" w:fill="auto"/>
            <w:noWrap/>
            <w:vAlign w:val="bottom"/>
            <w:hideMark/>
          </w:tcPr>
          <w:p w:rsidR="0001229E" w:rsidRPr="00A27A40" w:rsidRDefault="0001229E" w:rsidP="00A27A40">
            <w:pPr>
              <w:spacing w:after="0" w:line="240" w:lineRule="auto"/>
              <w:rPr>
                <w:rFonts w:ascii="Calibri" w:eastAsia="Times New Roman" w:hAnsi="Calibri" w:cs="Times New Roman"/>
                <w:color w:val="000000"/>
                <w:lang w:eastAsia="ru-RU"/>
              </w:rPr>
            </w:pPr>
            <w:r w:rsidRPr="00A27A40">
              <w:rPr>
                <w:rFonts w:ascii="Calibri" w:eastAsia="Times New Roman" w:hAnsi="Calibri" w:cs="Times New Roman"/>
                <w:color w:val="000000"/>
                <w:lang w:eastAsia="ru-RU"/>
              </w:rPr>
              <w:t> </w:t>
            </w:r>
          </w:p>
        </w:tc>
      </w:tr>
    </w:tbl>
    <w:p w:rsidR="00C46A72" w:rsidRDefault="00C46A72"/>
    <w:sectPr w:rsidR="00C46A72" w:rsidSect="00A27A4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AF436A"/>
    <w:multiLevelType w:val="multilevel"/>
    <w:tmpl w:val="E3D6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F5743B"/>
    <w:multiLevelType w:val="multilevel"/>
    <w:tmpl w:val="99D03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42D66F8"/>
    <w:multiLevelType w:val="multilevel"/>
    <w:tmpl w:val="0900A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E6C5CC5"/>
    <w:multiLevelType w:val="multilevel"/>
    <w:tmpl w:val="785A9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3506916"/>
    <w:multiLevelType w:val="multilevel"/>
    <w:tmpl w:val="A29CE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E9128A3"/>
    <w:multiLevelType w:val="multilevel"/>
    <w:tmpl w:val="7920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A40"/>
    <w:rsid w:val="0001229E"/>
    <w:rsid w:val="000F32D8"/>
    <w:rsid w:val="0010656C"/>
    <w:rsid w:val="00134829"/>
    <w:rsid w:val="00261F78"/>
    <w:rsid w:val="0036149D"/>
    <w:rsid w:val="003756EF"/>
    <w:rsid w:val="004A33BA"/>
    <w:rsid w:val="005E3DB7"/>
    <w:rsid w:val="00654F12"/>
    <w:rsid w:val="0069597B"/>
    <w:rsid w:val="007B4EE9"/>
    <w:rsid w:val="008A49C5"/>
    <w:rsid w:val="009E1772"/>
    <w:rsid w:val="00A27A40"/>
    <w:rsid w:val="00BE3896"/>
    <w:rsid w:val="00C23807"/>
    <w:rsid w:val="00C46A72"/>
    <w:rsid w:val="00D222A0"/>
    <w:rsid w:val="00D727BD"/>
    <w:rsid w:val="00DE4922"/>
    <w:rsid w:val="00F57170"/>
    <w:rsid w:val="00FE64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959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27A40"/>
    <w:rPr>
      <w:color w:val="0563C1"/>
      <w:u w:val="single"/>
    </w:rPr>
  </w:style>
  <w:style w:type="paragraph" w:styleId="a4">
    <w:name w:val="Balloon Text"/>
    <w:basedOn w:val="a"/>
    <w:link w:val="a5"/>
    <w:uiPriority w:val="99"/>
    <w:semiHidden/>
    <w:unhideWhenUsed/>
    <w:rsid w:val="00A27A4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27A40"/>
    <w:rPr>
      <w:rFonts w:ascii="Tahoma" w:hAnsi="Tahoma" w:cs="Tahoma"/>
      <w:sz w:val="16"/>
      <w:szCs w:val="16"/>
    </w:rPr>
  </w:style>
  <w:style w:type="paragraph" w:styleId="a6">
    <w:name w:val="Normal (Web)"/>
    <w:basedOn w:val="a"/>
    <w:uiPriority w:val="99"/>
    <w:unhideWhenUsed/>
    <w:rsid w:val="00FE64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9597B"/>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959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27A40"/>
    <w:rPr>
      <w:color w:val="0563C1"/>
      <w:u w:val="single"/>
    </w:rPr>
  </w:style>
  <w:style w:type="paragraph" w:styleId="a4">
    <w:name w:val="Balloon Text"/>
    <w:basedOn w:val="a"/>
    <w:link w:val="a5"/>
    <w:uiPriority w:val="99"/>
    <w:semiHidden/>
    <w:unhideWhenUsed/>
    <w:rsid w:val="00A27A4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27A40"/>
    <w:rPr>
      <w:rFonts w:ascii="Tahoma" w:hAnsi="Tahoma" w:cs="Tahoma"/>
      <w:sz w:val="16"/>
      <w:szCs w:val="16"/>
    </w:rPr>
  </w:style>
  <w:style w:type="paragraph" w:styleId="a6">
    <w:name w:val="Normal (Web)"/>
    <w:basedOn w:val="a"/>
    <w:uiPriority w:val="99"/>
    <w:unhideWhenUsed/>
    <w:rsid w:val="00FE64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9597B"/>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02273">
      <w:bodyDiv w:val="1"/>
      <w:marLeft w:val="0"/>
      <w:marRight w:val="0"/>
      <w:marTop w:val="0"/>
      <w:marBottom w:val="0"/>
      <w:divBdr>
        <w:top w:val="none" w:sz="0" w:space="0" w:color="auto"/>
        <w:left w:val="none" w:sz="0" w:space="0" w:color="auto"/>
        <w:bottom w:val="none" w:sz="0" w:space="0" w:color="auto"/>
        <w:right w:val="none" w:sz="0" w:space="0" w:color="auto"/>
      </w:divBdr>
    </w:div>
    <w:div w:id="319232083">
      <w:bodyDiv w:val="1"/>
      <w:marLeft w:val="0"/>
      <w:marRight w:val="0"/>
      <w:marTop w:val="0"/>
      <w:marBottom w:val="0"/>
      <w:divBdr>
        <w:top w:val="none" w:sz="0" w:space="0" w:color="auto"/>
        <w:left w:val="none" w:sz="0" w:space="0" w:color="auto"/>
        <w:bottom w:val="none" w:sz="0" w:space="0" w:color="auto"/>
        <w:right w:val="none" w:sz="0" w:space="0" w:color="auto"/>
      </w:divBdr>
    </w:div>
    <w:div w:id="324164961">
      <w:bodyDiv w:val="1"/>
      <w:marLeft w:val="0"/>
      <w:marRight w:val="0"/>
      <w:marTop w:val="0"/>
      <w:marBottom w:val="0"/>
      <w:divBdr>
        <w:top w:val="none" w:sz="0" w:space="0" w:color="auto"/>
        <w:left w:val="none" w:sz="0" w:space="0" w:color="auto"/>
        <w:bottom w:val="none" w:sz="0" w:space="0" w:color="auto"/>
        <w:right w:val="none" w:sz="0" w:space="0" w:color="auto"/>
      </w:divBdr>
    </w:div>
    <w:div w:id="375932900">
      <w:bodyDiv w:val="1"/>
      <w:marLeft w:val="0"/>
      <w:marRight w:val="0"/>
      <w:marTop w:val="0"/>
      <w:marBottom w:val="0"/>
      <w:divBdr>
        <w:top w:val="none" w:sz="0" w:space="0" w:color="auto"/>
        <w:left w:val="none" w:sz="0" w:space="0" w:color="auto"/>
        <w:bottom w:val="none" w:sz="0" w:space="0" w:color="auto"/>
        <w:right w:val="none" w:sz="0" w:space="0" w:color="auto"/>
      </w:divBdr>
    </w:div>
    <w:div w:id="498349714">
      <w:bodyDiv w:val="1"/>
      <w:marLeft w:val="0"/>
      <w:marRight w:val="0"/>
      <w:marTop w:val="0"/>
      <w:marBottom w:val="0"/>
      <w:divBdr>
        <w:top w:val="none" w:sz="0" w:space="0" w:color="auto"/>
        <w:left w:val="none" w:sz="0" w:space="0" w:color="auto"/>
        <w:bottom w:val="none" w:sz="0" w:space="0" w:color="auto"/>
        <w:right w:val="none" w:sz="0" w:space="0" w:color="auto"/>
      </w:divBdr>
      <w:divsChild>
        <w:div w:id="1453936188">
          <w:marLeft w:val="0"/>
          <w:marRight w:val="450"/>
          <w:marTop w:val="0"/>
          <w:marBottom w:val="0"/>
          <w:divBdr>
            <w:top w:val="none" w:sz="0" w:space="0" w:color="auto"/>
            <w:left w:val="none" w:sz="0" w:space="0" w:color="auto"/>
            <w:bottom w:val="none" w:sz="0" w:space="0" w:color="auto"/>
            <w:right w:val="none" w:sz="0" w:space="0" w:color="auto"/>
          </w:divBdr>
        </w:div>
        <w:div w:id="1873882256">
          <w:marLeft w:val="0"/>
          <w:marRight w:val="450"/>
          <w:marTop w:val="0"/>
          <w:marBottom w:val="0"/>
          <w:divBdr>
            <w:top w:val="none" w:sz="0" w:space="0" w:color="auto"/>
            <w:left w:val="none" w:sz="0" w:space="0" w:color="auto"/>
            <w:bottom w:val="none" w:sz="0" w:space="0" w:color="auto"/>
            <w:right w:val="none" w:sz="0" w:space="0" w:color="auto"/>
          </w:divBdr>
        </w:div>
      </w:divsChild>
    </w:div>
    <w:div w:id="499348101">
      <w:bodyDiv w:val="1"/>
      <w:marLeft w:val="0"/>
      <w:marRight w:val="0"/>
      <w:marTop w:val="0"/>
      <w:marBottom w:val="0"/>
      <w:divBdr>
        <w:top w:val="none" w:sz="0" w:space="0" w:color="auto"/>
        <w:left w:val="none" w:sz="0" w:space="0" w:color="auto"/>
        <w:bottom w:val="none" w:sz="0" w:space="0" w:color="auto"/>
        <w:right w:val="none" w:sz="0" w:space="0" w:color="auto"/>
      </w:divBdr>
    </w:div>
    <w:div w:id="627006708">
      <w:bodyDiv w:val="1"/>
      <w:marLeft w:val="0"/>
      <w:marRight w:val="0"/>
      <w:marTop w:val="0"/>
      <w:marBottom w:val="0"/>
      <w:divBdr>
        <w:top w:val="none" w:sz="0" w:space="0" w:color="auto"/>
        <w:left w:val="none" w:sz="0" w:space="0" w:color="auto"/>
        <w:bottom w:val="none" w:sz="0" w:space="0" w:color="auto"/>
        <w:right w:val="none" w:sz="0" w:space="0" w:color="auto"/>
      </w:divBdr>
    </w:div>
    <w:div w:id="769012665">
      <w:bodyDiv w:val="1"/>
      <w:marLeft w:val="0"/>
      <w:marRight w:val="0"/>
      <w:marTop w:val="0"/>
      <w:marBottom w:val="0"/>
      <w:divBdr>
        <w:top w:val="none" w:sz="0" w:space="0" w:color="auto"/>
        <w:left w:val="none" w:sz="0" w:space="0" w:color="auto"/>
        <w:bottom w:val="none" w:sz="0" w:space="0" w:color="auto"/>
        <w:right w:val="none" w:sz="0" w:space="0" w:color="auto"/>
      </w:divBdr>
    </w:div>
    <w:div w:id="1027609559">
      <w:bodyDiv w:val="1"/>
      <w:marLeft w:val="0"/>
      <w:marRight w:val="0"/>
      <w:marTop w:val="0"/>
      <w:marBottom w:val="0"/>
      <w:divBdr>
        <w:top w:val="none" w:sz="0" w:space="0" w:color="auto"/>
        <w:left w:val="none" w:sz="0" w:space="0" w:color="auto"/>
        <w:bottom w:val="none" w:sz="0" w:space="0" w:color="auto"/>
        <w:right w:val="none" w:sz="0" w:space="0" w:color="auto"/>
      </w:divBdr>
    </w:div>
    <w:div w:id="1466511348">
      <w:bodyDiv w:val="1"/>
      <w:marLeft w:val="0"/>
      <w:marRight w:val="0"/>
      <w:marTop w:val="0"/>
      <w:marBottom w:val="0"/>
      <w:divBdr>
        <w:top w:val="none" w:sz="0" w:space="0" w:color="auto"/>
        <w:left w:val="none" w:sz="0" w:space="0" w:color="auto"/>
        <w:bottom w:val="none" w:sz="0" w:space="0" w:color="auto"/>
        <w:right w:val="none" w:sz="0" w:space="0" w:color="auto"/>
      </w:divBdr>
    </w:div>
    <w:div w:id="1490093929">
      <w:bodyDiv w:val="1"/>
      <w:marLeft w:val="0"/>
      <w:marRight w:val="0"/>
      <w:marTop w:val="0"/>
      <w:marBottom w:val="0"/>
      <w:divBdr>
        <w:top w:val="none" w:sz="0" w:space="0" w:color="auto"/>
        <w:left w:val="none" w:sz="0" w:space="0" w:color="auto"/>
        <w:bottom w:val="none" w:sz="0" w:space="0" w:color="auto"/>
        <w:right w:val="none" w:sz="0" w:space="0" w:color="auto"/>
      </w:divBdr>
    </w:div>
    <w:div w:id="1529878734">
      <w:bodyDiv w:val="1"/>
      <w:marLeft w:val="0"/>
      <w:marRight w:val="0"/>
      <w:marTop w:val="0"/>
      <w:marBottom w:val="0"/>
      <w:divBdr>
        <w:top w:val="none" w:sz="0" w:space="0" w:color="auto"/>
        <w:left w:val="none" w:sz="0" w:space="0" w:color="auto"/>
        <w:bottom w:val="none" w:sz="0" w:space="0" w:color="auto"/>
        <w:right w:val="none" w:sz="0" w:space="0" w:color="auto"/>
      </w:divBdr>
    </w:div>
    <w:div w:id="1844391087">
      <w:bodyDiv w:val="1"/>
      <w:marLeft w:val="0"/>
      <w:marRight w:val="0"/>
      <w:marTop w:val="0"/>
      <w:marBottom w:val="0"/>
      <w:divBdr>
        <w:top w:val="none" w:sz="0" w:space="0" w:color="auto"/>
        <w:left w:val="none" w:sz="0" w:space="0" w:color="auto"/>
        <w:bottom w:val="none" w:sz="0" w:space="0" w:color="auto"/>
        <w:right w:val="none" w:sz="0" w:space="0" w:color="auto"/>
      </w:divBdr>
    </w:div>
    <w:div w:id="1891532687">
      <w:bodyDiv w:val="1"/>
      <w:marLeft w:val="0"/>
      <w:marRight w:val="0"/>
      <w:marTop w:val="0"/>
      <w:marBottom w:val="0"/>
      <w:divBdr>
        <w:top w:val="none" w:sz="0" w:space="0" w:color="auto"/>
        <w:left w:val="none" w:sz="0" w:space="0" w:color="auto"/>
        <w:bottom w:val="none" w:sz="0" w:space="0" w:color="auto"/>
        <w:right w:val="none" w:sz="0" w:space="0" w:color="auto"/>
      </w:divBdr>
      <w:divsChild>
        <w:div w:id="1269317987">
          <w:marLeft w:val="0"/>
          <w:marRight w:val="0"/>
          <w:marTop w:val="0"/>
          <w:marBottom w:val="0"/>
          <w:divBdr>
            <w:top w:val="none" w:sz="0" w:space="0" w:color="auto"/>
            <w:left w:val="none" w:sz="0" w:space="0" w:color="auto"/>
            <w:bottom w:val="none" w:sz="0" w:space="0" w:color="auto"/>
            <w:right w:val="none" w:sz="0" w:space="0" w:color="auto"/>
          </w:divBdr>
        </w:div>
        <w:div w:id="302735893">
          <w:marLeft w:val="0"/>
          <w:marRight w:val="0"/>
          <w:marTop w:val="0"/>
          <w:marBottom w:val="0"/>
          <w:divBdr>
            <w:top w:val="none" w:sz="0" w:space="0" w:color="auto"/>
            <w:left w:val="none" w:sz="0" w:space="0" w:color="auto"/>
            <w:bottom w:val="none" w:sz="0" w:space="0" w:color="auto"/>
            <w:right w:val="none" w:sz="0" w:space="0" w:color="auto"/>
          </w:divBdr>
        </w:div>
      </w:divsChild>
    </w:div>
    <w:div w:id="211262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hyperlink" Target="mailto:reshenie71@yandex.ru"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340</TotalTime>
  <Pages>7</Pages>
  <Words>2525</Words>
  <Characters>14397</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2025-01-13T08:38:00Z</dcterms:created>
  <dcterms:modified xsi:type="dcterms:W3CDTF">2025-09-04T10:01:00Z</dcterms:modified>
</cp:coreProperties>
</file>