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170" w:type="dxa"/>
        <w:tblInd w:w="-34" w:type="dxa"/>
        <w:tblLayout w:type="fixed"/>
        <w:tblLook w:val="04A0" w:firstRow="1" w:lastRow="0" w:firstColumn="1" w:lastColumn="0" w:noHBand="0" w:noVBand="1"/>
      </w:tblPr>
      <w:tblGrid>
        <w:gridCol w:w="22170"/>
      </w:tblGrid>
      <w:tr w:rsidR="00173B02" w:rsidTr="00EA0BF1">
        <w:trPr>
          <w:trHeight w:val="420"/>
        </w:trPr>
        <w:tc>
          <w:tcPr>
            <w:tcW w:w="22169" w:type="dxa"/>
            <w:noWrap/>
            <w:vAlign w:val="bottom"/>
            <w:hideMark/>
          </w:tcPr>
          <w:p w:rsidR="00173B02" w:rsidRDefault="00173B02" w:rsidP="00EA0BF1">
            <w:pPr>
              <w:spacing w:after="0" w:line="240" w:lineRule="auto"/>
              <w:rPr>
                <w:rFonts w:ascii="Calibri" w:eastAsia="Times New Roman" w:hAnsi="Calibri" w:cs="Times New Roman"/>
                <w:b/>
                <w:bCs/>
                <w:color w:val="000000"/>
                <w:sz w:val="32"/>
                <w:szCs w:val="32"/>
                <w:u w:val="single"/>
                <w:lang w:eastAsia="ru-RU"/>
              </w:rPr>
            </w:pPr>
            <w:r>
              <w:rPr>
                <w:rFonts w:ascii="Calibri" w:eastAsia="Times New Roman" w:hAnsi="Calibri" w:cs="Times New Roman"/>
                <w:b/>
                <w:bCs/>
                <w:color w:val="000000"/>
                <w:sz w:val="32"/>
                <w:szCs w:val="32"/>
                <w:u w:val="single"/>
                <w:lang w:eastAsia="ru-RU"/>
              </w:rPr>
              <w:t>Прайс-лист ООО "Решение"</w:t>
            </w:r>
          </w:p>
        </w:tc>
      </w:tr>
      <w:tr w:rsidR="00173B02" w:rsidTr="00EA0BF1">
        <w:trPr>
          <w:trHeight w:val="80"/>
        </w:trPr>
        <w:tc>
          <w:tcPr>
            <w:tcW w:w="22169" w:type="dxa"/>
            <w:noWrap/>
            <w:vAlign w:val="bottom"/>
            <w:hideMark/>
          </w:tcPr>
          <w:p w:rsidR="00173B02" w:rsidRDefault="00173B02" w:rsidP="00EA0BF1">
            <w:pPr>
              <w:rPr>
                <w:rFonts w:asciiTheme="majorHAnsi" w:hAnsiTheme="majorHAnsi"/>
                <w:b/>
                <w:sz w:val="28"/>
                <w:szCs w:val="28"/>
              </w:rPr>
            </w:pPr>
            <w:r>
              <w:rPr>
                <w:rFonts w:ascii="Calibri" w:eastAsia="Times New Roman" w:hAnsi="Calibri" w:cs="Times New Roman"/>
                <w:color w:val="000000"/>
                <w:lang w:eastAsia="ru-RU"/>
              </w:rPr>
              <w:t xml:space="preserve">(4872) 77-03-21, 8-915-691-73-01, </w:t>
            </w:r>
            <w:hyperlink r:id="rId6" w:history="1">
              <w:r>
                <w:rPr>
                  <w:rStyle w:val="a7"/>
                  <w:rFonts w:ascii="Calibri" w:hAnsi="Calibri"/>
                  <w:lang w:val="en-US"/>
                </w:rPr>
                <w:t>reshenie</w:t>
              </w:r>
              <w:r>
                <w:rPr>
                  <w:rStyle w:val="a7"/>
                  <w:rFonts w:ascii="Calibri" w:hAnsi="Calibri"/>
                </w:rPr>
                <w:t>71@</w:t>
              </w:r>
              <w:r>
                <w:rPr>
                  <w:rStyle w:val="a7"/>
                  <w:rFonts w:ascii="Calibri" w:hAnsi="Calibri"/>
                  <w:lang w:val="en-US"/>
                </w:rPr>
                <w:t>yandex</w:t>
              </w:r>
              <w:r>
                <w:rPr>
                  <w:rStyle w:val="a7"/>
                  <w:rFonts w:ascii="Calibri" w:hAnsi="Calibri"/>
                </w:rPr>
                <w:t>.</w:t>
              </w:r>
              <w:proofErr w:type="spellStart"/>
              <w:r>
                <w:rPr>
                  <w:rStyle w:val="a7"/>
                  <w:rFonts w:ascii="Calibri" w:hAnsi="Calibri"/>
                  <w:lang w:val="en-US"/>
                </w:rPr>
                <w:t>ru</w:t>
              </w:r>
              <w:proofErr w:type="spellEnd"/>
            </w:hyperlink>
            <w:r>
              <w:rPr>
                <w:rFonts w:ascii="Calibri" w:eastAsia="Times New Roman" w:hAnsi="Calibri" w:cs="Times New Roman"/>
                <w:color w:val="000000"/>
                <w:lang w:eastAsia="ru-RU"/>
              </w:rPr>
              <w:t xml:space="preserve">                                </w:t>
            </w:r>
            <w:r>
              <w:rPr>
                <w:rFonts w:asciiTheme="majorHAnsi" w:hAnsiTheme="majorHAnsi"/>
                <w:b/>
                <w:sz w:val="28"/>
                <w:szCs w:val="28"/>
              </w:rPr>
              <w:t xml:space="preserve">                              </w:t>
            </w:r>
          </w:p>
        </w:tc>
      </w:tr>
    </w:tbl>
    <w:p w:rsidR="0042544F" w:rsidRPr="00173B02" w:rsidRDefault="00006F5E" w:rsidP="00CE6184">
      <w:pPr>
        <w:shd w:val="clear" w:color="auto" w:fill="FFFFFF"/>
        <w:spacing w:before="100" w:beforeAutospacing="1" w:after="105" w:line="240" w:lineRule="auto"/>
        <w:jc w:val="center"/>
        <w:outlineLvl w:val="0"/>
        <w:rPr>
          <w:rFonts w:ascii="Tahoma" w:eastAsia="Times New Roman" w:hAnsi="Tahoma" w:cs="Tahoma"/>
          <w:b/>
          <w:bCs/>
          <w:color w:val="027DC3"/>
          <w:kern w:val="36"/>
          <w:sz w:val="28"/>
          <w:szCs w:val="28"/>
          <w:lang w:val="en-US" w:eastAsia="ru-RU"/>
        </w:rPr>
      </w:pPr>
      <w:proofErr w:type="spellStart"/>
      <w:r w:rsidRPr="00173B02">
        <w:rPr>
          <w:rFonts w:ascii="Tahoma" w:eastAsia="Times New Roman" w:hAnsi="Tahoma" w:cs="Tahoma"/>
          <w:b/>
          <w:bCs/>
          <w:color w:val="027DC3"/>
          <w:kern w:val="36"/>
          <w:sz w:val="28"/>
          <w:szCs w:val="28"/>
          <w:lang w:val="en-US" w:eastAsia="ru-RU"/>
        </w:rPr>
        <w:t>Bresser</w:t>
      </w:r>
      <w:proofErr w:type="spellEnd"/>
      <w:r w:rsidRPr="00173B02">
        <w:rPr>
          <w:rFonts w:ascii="Tahoma" w:eastAsia="Times New Roman" w:hAnsi="Tahoma" w:cs="Tahoma"/>
          <w:b/>
          <w:bCs/>
          <w:color w:val="027DC3"/>
          <w:kern w:val="36"/>
          <w:sz w:val="28"/>
          <w:szCs w:val="28"/>
          <w:lang w:val="en-US" w:eastAsia="ru-RU"/>
        </w:rPr>
        <w:t xml:space="preserve"> Junior</w:t>
      </w:r>
    </w:p>
    <w:p w:rsidR="005E48A6" w:rsidRPr="007B6DE5" w:rsidRDefault="00CE6184" w:rsidP="005E48A6">
      <w:pPr>
        <w:shd w:val="clear" w:color="auto" w:fill="FFFFFF"/>
        <w:spacing w:before="100" w:beforeAutospacing="1" w:after="105" w:line="240" w:lineRule="auto"/>
        <w:outlineLvl w:val="0"/>
        <w:rPr>
          <w:rFonts w:ascii="Tahoma" w:eastAsia="Times New Roman" w:hAnsi="Tahoma" w:cs="Tahoma"/>
          <w:b/>
          <w:bCs/>
          <w:color w:val="027DC3"/>
          <w:kern w:val="36"/>
          <w:sz w:val="28"/>
          <w:szCs w:val="28"/>
          <w:lang w:eastAsia="ru-RU"/>
        </w:rPr>
      </w:pPr>
      <w:r w:rsidRPr="007B6DE5">
        <w:rPr>
          <w:rFonts w:ascii="Tahoma" w:eastAsia="Times New Roman" w:hAnsi="Tahoma" w:cs="Tahoma"/>
          <w:b/>
          <w:bCs/>
          <w:color w:val="027DC3"/>
          <w:kern w:val="36"/>
          <w:sz w:val="28"/>
          <w:szCs w:val="28"/>
          <w:lang w:eastAsia="ru-RU"/>
        </w:rPr>
        <w:t>1.</w:t>
      </w:r>
      <w:r w:rsidR="005E48A6" w:rsidRPr="003247E8">
        <w:rPr>
          <w:rFonts w:ascii="Tahoma" w:eastAsia="Times New Roman" w:hAnsi="Tahoma" w:cs="Tahoma"/>
          <w:b/>
          <w:bCs/>
          <w:color w:val="027DC3"/>
          <w:kern w:val="36"/>
          <w:lang w:eastAsia="ru-RU"/>
        </w:rPr>
        <w:t>Набор</w:t>
      </w:r>
      <w:r w:rsidR="005E48A6" w:rsidRPr="007B6DE5">
        <w:rPr>
          <w:rFonts w:ascii="Tahoma" w:eastAsia="Times New Roman" w:hAnsi="Tahoma" w:cs="Tahoma"/>
          <w:b/>
          <w:bCs/>
          <w:color w:val="027DC3"/>
          <w:kern w:val="36"/>
          <w:lang w:eastAsia="ru-RU"/>
        </w:rPr>
        <w:t xml:space="preserve"> </w:t>
      </w:r>
      <w:r w:rsidR="005E48A6" w:rsidRPr="003247E8">
        <w:rPr>
          <w:rFonts w:ascii="Tahoma" w:eastAsia="Times New Roman" w:hAnsi="Tahoma" w:cs="Tahoma"/>
          <w:b/>
          <w:bCs/>
          <w:color w:val="027DC3"/>
          <w:kern w:val="36"/>
          <w:lang w:eastAsia="ru-RU"/>
        </w:rPr>
        <w:t>для</w:t>
      </w:r>
      <w:r w:rsidR="005E48A6" w:rsidRPr="007B6DE5">
        <w:rPr>
          <w:rFonts w:ascii="Tahoma" w:eastAsia="Times New Roman" w:hAnsi="Tahoma" w:cs="Tahoma"/>
          <w:b/>
          <w:bCs/>
          <w:color w:val="027DC3"/>
          <w:kern w:val="36"/>
          <w:lang w:eastAsia="ru-RU"/>
        </w:rPr>
        <w:t xml:space="preserve"> </w:t>
      </w:r>
      <w:r w:rsidR="005E48A6" w:rsidRPr="003247E8">
        <w:rPr>
          <w:rFonts w:ascii="Tahoma" w:eastAsia="Times New Roman" w:hAnsi="Tahoma" w:cs="Tahoma"/>
          <w:b/>
          <w:bCs/>
          <w:color w:val="027DC3"/>
          <w:kern w:val="36"/>
          <w:lang w:eastAsia="ru-RU"/>
        </w:rPr>
        <w:t>экспериментов</w:t>
      </w:r>
      <w:r w:rsidR="005E48A6" w:rsidRPr="007B6DE5">
        <w:rPr>
          <w:rFonts w:ascii="Tahoma" w:eastAsia="Times New Roman" w:hAnsi="Tahoma" w:cs="Tahoma"/>
          <w:b/>
          <w:bCs/>
          <w:color w:val="027DC3"/>
          <w:kern w:val="36"/>
          <w:lang w:eastAsia="ru-RU"/>
        </w:rPr>
        <w:t xml:space="preserve"> </w:t>
      </w:r>
      <w:proofErr w:type="spellStart"/>
      <w:r w:rsidR="00006F5E" w:rsidRPr="003247E8">
        <w:rPr>
          <w:rFonts w:ascii="Tahoma" w:eastAsia="Times New Roman" w:hAnsi="Tahoma" w:cs="Tahoma"/>
          <w:b/>
          <w:bCs/>
          <w:color w:val="027DC3"/>
          <w:kern w:val="36"/>
          <w:lang w:val="en-US" w:eastAsia="ru-RU"/>
        </w:rPr>
        <w:t>Bresser</w:t>
      </w:r>
      <w:proofErr w:type="spellEnd"/>
      <w:r w:rsidR="00006F5E" w:rsidRPr="007B6DE5">
        <w:rPr>
          <w:rFonts w:ascii="Tahoma" w:eastAsia="Times New Roman" w:hAnsi="Tahoma" w:cs="Tahoma"/>
          <w:b/>
          <w:bCs/>
          <w:color w:val="027DC3"/>
          <w:kern w:val="36"/>
          <w:lang w:eastAsia="ru-RU"/>
        </w:rPr>
        <w:t xml:space="preserve"> </w:t>
      </w:r>
      <w:r w:rsidR="00006F5E" w:rsidRPr="003247E8">
        <w:rPr>
          <w:rFonts w:ascii="Tahoma" w:eastAsia="Times New Roman" w:hAnsi="Tahoma" w:cs="Tahoma"/>
          <w:b/>
          <w:bCs/>
          <w:color w:val="027DC3"/>
          <w:kern w:val="36"/>
          <w:lang w:val="en-US" w:eastAsia="ru-RU"/>
        </w:rPr>
        <w:t>Junior</w:t>
      </w:r>
      <w:r w:rsidR="00006F5E" w:rsidRPr="007B6DE5">
        <w:rPr>
          <w:rFonts w:ascii="Tahoma" w:eastAsia="Times New Roman" w:hAnsi="Tahoma" w:cs="Tahoma"/>
          <w:b/>
          <w:bCs/>
          <w:color w:val="027DC3"/>
          <w:kern w:val="36"/>
          <w:lang w:eastAsia="ru-RU"/>
        </w:rPr>
        <w:t xml:space="preserve"> </w:t>
      </w:r>
      <w:r w:rsidR="00D736FB">
        <w:rPr>
          <w:rFonts w:ascii="Tahoma" w:eastAsia="Times New Roman" w:hAnsi="Tahoma" w:cs="Tahoma"/>
          <w:b/>
          <w:bCs/>
          <w:color w:val="027DC3"/>
          <w:kern w:val="36"/>
          <w:lang w:eastAsia="ru-RU"/>
        </w:rPr>
        <w:t>– 39</w:t>
      </w:r>
      <w:r w:rsidR="005E48A6" w:rsidRPr="007B6DE5">
        <w:rPr>
          <w:rFonts w:ascii="Tahoma" w:eastAsia="Times New Roman" w:hAnsi="Tahoma" w:cs="Tahoma"/>
          <w:b/>
          <w:bCs/>
          <w:color w:val="027DC3"/>
          <w:kern w:val="36"/>
          <w:lang w:eastAsia="ru-RU"/>
        </w:rPr>
        <w:t xml:space="preserve">90 </w:t>
      </w:r>
      <w:r w:rsidR="005E48A6" w:rsidRPr="003247E8">
        <w:rPr>
          <w:rFonts w:ascii="Tahoma" w:eastAsia="Times New Roman" w:hAnsi="Tahoma" w:cs="Tahoma"/>
          <w:b/>
          <w:bCs/>
          <w:color w:val="027DC3"/>
          <w:kern w:val="36"/>
          <w:lang w:eastAsia="ru-RU"/>
        </w:rPr>
        <w:t>руб</w:t>
      </w:r>
      <w:r w:rsidR="005E48A6" w:rsidRPr="007B6DE5">
        <w:rPr>
          <w:rFonts w:ascii="Tahoma" w:eastAsia="Times New Roman" w:hAnsi="Tahoma" w:cs="Tahoma"/>
          <w:b/>
          <w:bCs/>
          <w:color w:val="027DC3"/>
          <w:kern w:val="36"/>
          <w:lang w:eastAsia="ru-RU"/>
        </w:rPr>
        <w:t>.</w:t>
      </w:r>
    </w:p>
    <w:p w:rsidR="005E48A6" w:rsidRDefault="00006A8D" w:rsidP="005E48A6">
      <w:pPr>
        <w:pStyle w:val="a4"/>
        <w:shd w:val="clear" w:color="auto" w:fill="FFFFFF"/>
        <w:rPr>
          <w:rStyle w:val="a3"/>
          <w:rFonts w:ascii="Tahoma" w:hAnsi="Tahoma" w:cs="Tahoma"/>
          <w:color w:val="000000"/>
          <w:sz w:val="20"/>
          <w:szCs w:val="20"/>
          <w:shd w:val="clear" w:color="auto" w:fill="FFFFFF"/>
        </w:rPr>
      </w:pPr>
      <w:r>
        <w:rPr>
          <w:noProof/>
        </w:rPr>
        <w:drawing>
          <wp:anchor distT="0" distB="0" distL="114300" distR="114300" simplePos="0" relativeHeight="251658240" behindDoc="1" locked="0" layoutInCell="1" allowOverlap="1" wp14:anchorId="4691A0D0" wp14:editId="5BD31404">
            <wp:simplePos x="0" y="0"/>
            <wp:positionH relativeFrom="column">
              <wp:posOffset>635</wp:posOffset>
            </wp:positionH>
            <wp:positionV relativeFrom="paragraph">
              <wp:posOffset>445135</wp:posOffset>
            </wp:positionV>
            <wp:extent cx="1423035" cy="1637030"/>
            <wp:effectExtent l="0" t="0" r="5715" b="1270"/>
            <wp:wrapTight wrapText="bothSides">
              <wp:wrapPolygon edited="0">
                <wp:start x="0" y="0"/>
                <wp:lineTo x="0" y="21365"/>
                <wp:lineTo x="21398" y="21365"/>
                <wp:lineTo x="21398" y="0"/>
                <wp:lineTo x="0" y="0"/>
              </wp:wrapPolygon>
            </wp:wrapTight>
            <wp:docPr id="1" name="Рисунок 1" descr="https://www.bresser-russia.ru/images/products/large/0/bresser-junior-experiment-set-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resser-russia.ru/images/products/large/0/bresser-junior-experiment-set-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035" cy="163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8A6">
        <w:rPr>
          <w:rStyle w:val="a3"/>
          <w:rFonts w:ascii="Tahoma" w:hAnsi="Tahoma" w:cs="Tahoma"/>
          <w:color w:val="000000"/>
          <w:sz w:val="20"/>
          <w:szCs w:val="20"/>
          <w:shd w:val="clear" w:color="auto" w:fill="FFFFFF"/>
        </w:rPr>
        <w:t>Артикул: 69824</w:t>
      </w:r>
    </w:p>
    <w:p w:rsidR="005E48A6" w:rsidRPr="00CE6184" w:rsidRDefault="005E48A6" w:rsidP="005E48A6">
      <w:pPr>
        <w:pStyle w:val="a4"/>
        <w:shd w:val="clear" w:color="auto" w:fill="FFFFFF"/>
        <w:rPr>
          <w:rFonts w:ascii="Tahoma" w:hAnsi="Tahoma" w:cs="Tahoma"/>
          <w:color w:val="000000"/>
          <w:sz w:val="18"/>
          <w:szCs w:val="18"/>
        </w:rPr>
      </w:pPr>
      <w:r w:rsidRPr="00CE6184">
        <w:rPr>
          <w:rFonts w:ascii="Tahoma" w:hAnsi="Tahoma" w:cs="Tahoma"/>
          <w:color w:val="000000"/>
          <w:sz w:val="18"/>
          <w:szCs w:val="18"/>
        </w:rPr>
        <w:t xml:space="preserve">Набор для экспериментов </w:t>
      </w:r>
      <w:proofErr w:type="spellStart"/>
      <w:r w:rsidRPr="00CE6184">
        <w:rPr>
          <w:rFonts w:ascii="Tahoma" w:hAnsi="Tahoma" w:cs="Tahoma"/>
          <w:color w:val="000000"/>
          <w:sz w:val="18"/>
          <w:szCs w:val="18"/>
        </w:rPr>
        <w:t>Bresser</w:t>
      </w:r>
      <w:proofErr w:type="spellEnd"/>
      <w:r w:rsidRPr="00CE6184">
        <w:rPr>
          <w:rFonts w:ascii="Tahoma" w:hAnsi="Tahoma" w:cs="Tahoma"/>
          <w:color w:val="000000"/>
          <w:sz w:val="18"/>
          <w:szCs w:val="18"/>
        </w:rPr>
        <w:t xml:space="preserve"> </w:t>
      </w:r>
      <w:proofErr w:type="spellStart"/>
      <w:r w:rsidRPr="00CE6184">
        <w:rPr>
          <w:rFonts w:ascii="Tahoma" w:hAnsi="Tahoma" w:cs="Tahoma"/>
          <w:color w:val="000000"/>
          <w:sz w:val="18"/>
          <w:szCs w:val="18"/>
        </w:rPr>
        <w:t>Junior</w:t>
      </w:r>
      <w:proofErr w:type="spellEnd"/>
      <w:r w:rsidRPr="00CE6184">
        <w:rPr>
          <w:rFonts w:ascii="Tahoma" w:hAnsi="Tahoma" w:cs="Tahoma"/>
          <w:color w:val="000000"/>
          <w:sz w:val="18"/>
          <w:szCs w:val="18"/>
        </w:rPr>
        <w:t xml:space="preserve"> – прекрасная возможность погрузиться в удивительный микромир. Занятия с этим набором будут интересны и детям, и взрослым. В комплект входит более 20 аксессуаров для проведения опы</w:t>
      </w:r>
      <w:r w:rsidR="00CE6184" w:rsidRPr="00CE6184">
        <w:rPr>
          <w:rFonts w:ascii="Tahoma" w:hAnsi="Tahoma" w:cs="Tahoma"/>
          <w:color w:val="000000"/>
          <w:sz w:val="18"/>
          <w:szCs w:val="18"/>
        </w:rPr>
        <w:t xml:space="preserve">тов и создания микропрепаратов. </w:t>
      </w:r>
      <w:r w:rsidRPr="00CE6184">
        <w:rPr>
          <w:rFonts w:ascii="Tahoma" w:hAnsi="Tahoma" w:cs="Tahoma"/>
          <w:color w:val="000000"/>
          <w:sz w:val="18"/>
          <w:szCs w:val="18"/>
        </w:rPr>
        <w:t>С набором для экспериментов Bresser Junior ребенок сможет вырастить дома живого морского рачка. За его ростом можно будет наблюдать в течение долгого времени. Юный ученый сможет вести научные записи и делиться впечатлениями с окружающими. Готовые микропрепараты из набора можно будет сразу изучить под микроскопом. В комплекте также есть инструменты, препараты, пустые флаконы и чистые предметные и покровные стекла. С их помощью ребенок освоит процесс приготовления микропрепаратов. С этим арсеналом он сможет самостоятельно выбирать интересные ему образцы и изучать их под микроскопом.</w:t>
      </w:r>
    </w:p>
    <w:p w:rsidR="005E48A6" w:rsidRPr="00CE6184" w:rsidRDefault="005E48A6" w:rsidP="007B6DE5">
      <w:pPr>
        <w:shd w:val="clear" w:color="auto" w:fill="FFFFFF"/>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b/>
          <w:bCs/>
          <w:color w:val="000000"/>
          <w:sz w:val="18"/>
          <w:szCs w:val="18"/>
          <w:lang w:eastAsia="ru-RU"/>
        </w:rPr>
        <w:t>Комплектация:</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Яйца артемии (морского рачка)</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Морская соль</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Дрожжи</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Фиксатор</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Готовый препарат «Ткань»</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Готовый препарат «Морской рачок»</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Готовый препарат «Пчела»</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Пустые флаконы</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Готовый препарат «Крыло бабочки»</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Покровные стекла</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Наклейки</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Инкубатор для артемии</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Предметные стекла</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Пипетка</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Пинцет</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Препаровальная игла</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Скальпель</w:t>
      </w:r>
    </w:p>
    <w:p w:rsidR="005E48A6" w:rsidRPr="00CE6184" w:rsidRDefault="005E48A6" w:rsidP="005E48A6">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Лупа</w:t>
      </w:r>
    </w:p>
    <w:p w:rsidR="00D863FB" w:rsidRDefault="00D863FB"/>
    <w:tbl>
      <w:tblPr>
        <w:tblW w:w="0" w:type="auto"/>
        <w:tblCellSpacing w:w="0" w:type="dxa"/>
        <w:shd w:val="clear" w:color="auto" w:fill="FFFFFF"/>
        <w:tblCellMar>
          <w:left w:w="150" w:type="dxa"/>
          <w:right w:w="150" w:type="dxa"/>
        </w:tblCellMar>
        <w:tblLook w:val="04A0" w:firstRow="1" w:lastRow="0" w:firstColumn="1" w:lastColumn="0" w:noHBand="0" w:noVBand="1"/>
      </w:tblPr>
      <w:tblGrid>
        <w:gridCol w:w="9655"/>
      </w:tblGrid>
      <w:tr w:rsidR="005B5A5A" w:rsidTr="005B5A5A">
        <w:trPr>
          <w:tblCellSpacing w:w="0" w:type="dxa"/>
        </w:trPr>
        <w:tc>
          <w:tcPr>
            <w:tcW w:w="0" w:type="auto"/>
            <w:shd w:val="clear" w:color="auto" w:fill="FFFFFF"/>
            <w:vAlign w:val="center"/>
            <w:hideMark/>
          </w:tcPr>
          <w:p w:rsidR="005B5A5A" w:rsidRPr="003247E8" w:rsidRDefault="00CE6184">
            <w:pPr>
              <w:pStyle w:val="1"/>
              <w:spacing w:after="105" w:afterAutospacing="0"/>
              <w:rPr>
                <w:rFonts w:ascii="Tahoma" w:hAnsi="Tahoma" w:cs="Tahoma"/>
                <w:color w:val="027DC3"/>
                <w:sz w:val="22"/>
                <w:szCs w:val="22"/>
              </w:rPr>
            </w:pPr>
            <w:r w:rsidRPr="003247E8">
              <w:rPr>
                <w:rFonts w:ascii="Tahoma" w:hAnsi="Tahoma" w:cs="Tahoma"/>
                <w:color w:val="027DC3"/>
                <w:sz w:val="22"/>
                <w:szCs w:val="22"/>
              </w:rPr>
              <w:t>2.</w:t>
            </w:r>
            <w:r w:rsidR="005B5A5A" w:rsidRPr="003247E8">
              <w:rPr>
                <w:rFonts w:ascii="Tahoma" w:hAnsi="Tahoma" w:cs="Tahoma"/>
                <w:color w:val="027DC3"/>
                <w:sz w:val="22"/>
                <w:szCs w:val="22"/>
              </w:rPr>
              <w:t>Набор исследователя Bresser National Geographic «Солнечная система»</w:t>
            </w:r>
            <w:r w:rsidR="0050235F" w:rsidRPr="003247E8">
              <w:rPr>
                <w:rFonts w:ascii="Tahoma" w:hAnsi="Tahoma" w:cs="Tahoma"/>
                <w:color w:val="027DC3"/>
                <w:sz w:val="22"/>
                <w:szCs w:val="22"/>
              </w:rPr>
              <w:t xml:space="preserve"> - 3390 руб.</w:t>
            </w:r>
          </w:p>
          <w:p w:rsidR="007B6DE5" w:rsidRDefault="005B5A5A">
            <w:pPr>
              <w:pStyle w:val="1"/>
              <w:spacing w:after="105" w:afterAutospacing="0"/>
              <w:rPr>
                <w:rStyle w:val="a3"/>
                <w:rFonts w:ascii="Tahoma" w:hAnsi="Tahoma" w:cs="Tahoma"/>
                <w:b/>
                <w:color w:val="000000"/>
                <w:kern w:val="0"/>
                <w:sz w:val="20"/>
                <w:szCs w:val="20"/>
                <w:shd w:val="clear" w:color="auto" w:fill="FFFFFF"/>
              </w:rPr>
            </w:pPr>
            <w:r w:rsidRPr="00CE6184">
              <w:rPr>
                <w:rStyle w:val="a3"/>
                <w:rFonts w:ascii="Tahoma" w:hAnsi="Tahoma" w:cs="Tahoma"/>
                <w:b/>
                <w:color w:val="000000"/>
                <w:kern w:val="0"/>
                <w:sz w:val="20"/>
                <w:szCs w:val="20"/>
                <w:shd w:val="clear" w:color="auto" w:fill="FFFFFF"/>
              </w:rPr>
              <w:t>Артикул: 73764</w:t>
            </w:r>
          </w:p>
          <w:p w:rsidR="005B5A5A" w:rsidRPr="007B6DE5" w:rsidRDefault="005040FE">
            <w:pPr>
              <w:pStyle w:val="1"/>
              <w:spacing w:after="105" w:afterAutospacing="0"/>
              <w:rPr>
                <w:rFonts w:ascii="Tahoma" w:hAnsi="Tahoma" w:cs="Tahoma"/>
                <w:bCs w:val="0"/>
                <w:color w:val="000000"/>
                <w:kern w:val="0"/>
                <w:sz w:val="20"/>
                <w:szCs w:val="20"/>
                <w:shd w:val="clear" w:color="auto" w:fill="FFFFFF"/>
              </w:rPr>
            </w:pPr>
            <w:r>
              <w:rPr>
                <w:noProof/>
              </w:rPr>
              <w:drawing>
                <wp:anchor distT="0" distB="0" distL="114300" distR="114300" simplePos="0" relativeHeight="251672576" behindDoc="0" locked="0" layoutInCell="1" allowOverlap="1" wp14:anchorId="68368F4D" wp14:editId="1024735D">
                  <wp:simplePos x="0" y="0"/>
                  <wp:positionH relativeFrom="column">
                    <wp:posOffset>635</wp:posOffset>
                  </wp:positionH>
                  <wp:positionV relativeFrom="paragraph">
                    <wp:posOffset>107315</wp:posOffset>
                  </wp:positionV>
                  <wp:extent cx="1120775" cy="1089025"/>
                  <wp:effectExtent l="0" t="0" r="3175" b="0"/>
                  <wp:wrapSquare wrapText="bothSides"/>
                  <wp:docPr id="21" name="Рисунок 21" descr="https://www.bresser-russia.ru/images/products/large/0/73764_bresser-exploration-set-national-geographic-solar-system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bresser-russia.ru/images/products/large/0/73764_bresser-exploration-set-national-geographic-solar-system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5A5A" w:rsidRPr="00CE6184">
              <w:rPr>
                <w:rFonts w:ascii="Tahoma" w:hAnsi="Tahoma" w:cs="Tahoma"/>
                <w:b w:val="0"/>
                <w:color w:val="000000"/>
                <w:sz w:val="18"/>
                <w:szCs w:val="18"/>
                <w:shd w:val="clear" w:color="auto" w:fill="FFFFFF"/>
              </w:rPr>
              <w:t xml:space="preserve">С набором исследователя </w:t>
            </w:r>
            <w:proofErr w:type="spellStart"/>
            <w:r w:rsidR="005B5A5A" w:rsidRPr="00CE6184">
              <w:rPr>
                <w:rFonts w:ascii="Tahoma" w:hAnsi="Tahoma" w:cs="Tahoma"/>
                <w:b w:val="0"/>
                <w:color w:val="000000"/>
                <w:sz w:val="18"/>
                <w:szCs w:val="18"/>
                <w:shd w:val="clear" w:color="auto" w:fill="FFFFFF"/>
              </w:rPr>
              <w:t>Bresser</w:t>
            </w:r>
            <w:proofErr w:type="spellEnd"/>
            <w:r w:rsidR="005B5A5A" w:rsidRPr="00CE6184">
              <w:rPr>
                <w:rFonts w:ascii="Tahoma" w:hAnsi="Tahoma" w:cs="Tahoma"/>
                <w:b w:val="0"/>
                <w:color w:val="000000"/>
                <w:sz w:val="18"/>
                <w:szCs w:val="18"/>
                <w:shd w:val="clear" w:color="auto" w:fill="FFFFFF"/>
              </w:rPr>
              <w:t xml:space="preserve"> </w:t>
            </w:r>
            <w:proofErr w:type="spellStart"/>
            <w:r w:rsidR="005B5A5A" w:rsidRPr="00CE6184">
              <w:rPr>
                <w:rFonts w:ascii="Tahoma" w:hAnsi="Tahoma" w:cs="Tahoma"/>
                <w:b w:val="0"/>
                <w:color w:val="000000"/>
                <w:sz w:val="18"/>
                <w:szCs w:val="18"/>
                <w:shd w:val="clear" w:color="auto" w:fill="FFFFFF"/>
              </w:rPr>
              <w:t>National</w:t>
            </w:r>
            <w:proofErr w:type="spellEnd"/>
            <w:r w:rsidR="005B5A5A" w:rsidRPr="00CE6184">
              <w:rPr>
                <w:rFonts w:ascii="Tahoma" w:hAnsi="Tahoma" w:cs="Tahoma"/>
                <w:b w:val="0"/>
                <w:color w:val="000000"/>
                <w:sz w:val="18"/>
                <w:szCs w:val="18"/>
                <w:shd w:val="clear" w:color="auto" w:fill="FFFFFF"/>
              </w:rPr>
              <w:t xml:space="preserve"> </w:t>
            </w:r>
            <w:proofErr w:type="spellStart"/>
            <w:r w:rsidR="005B5A5A" w:rsidRPr="00CE6184">
              <w:rPr>
                <w:rFonts w:ascii="Tahoma" w:hAnsi="Tahoma" w:cs="Tahoma"/>
                <w:b w:val="0"/>
                <w:color w:val="000000"/>
                <w:sz w:val="18"/>
                <w:szCs w:val="18"/>
                <w:shd w:val="clear" w:color="auto" w:fill="FFFFFF"/>
              </w:rPr>
              <w:t>Geographic</w:t>
            </w:r>
            <w:proofErr w:type="spellEnd"/>
            <w:r w:rsidR="005B5A5A" w:rsidRPr="00CE6184">
              <w:rPr>
                <w:rFonts w:ascii="Tahoma" w:hAnsi="Tahoma" w:cs="Tahoma"/>
                <w:b w:val="0"/>
                <w:color w:val="000000"/>
                <w:sz w:val="18"/>
                <w:szCs w:val="18"/>
                <w:shd w:val="clear" w:color="auto" w:fill="FFFFFF"/>
              </w:rPr>
              <w:t xml:space="preserve"> юный астроном сможет собственноручно создать трехмерную модель Солнечной системы и попутно узнать много интересного о Солнце и планетах. По своей сути это набор «3 в 1»: конструктор, раскраска и наглядное обучающее пособие. Порядок сборки подробно описан в прилагаемой инструкции. </w:t>
            </w:r>
          </w:p>
          <w:p w:rsidR="00173B02" w:rsidRDefault="00173B02" w:rsidP="0050235F">
            <w:pPr>
              <w:shd w:val="clear" w:color="auto" w:fill="FFFFFF"/>
              <w:spacing w:before="100" w:beforeAutospacing="1" w:after="100" w:afterAutospacing="1" w:line="240" w:lineRule="auto"/>
              <w:rPr>
                <w:rFonts w:ascii="Tahoma" w:eastAsia="Times New Roman" w:hAnsi="Tahoma" w:cs="Tahoma"/>
                <w:bCs/>
                <w:color w:val="000000"/>
                <w:sz w:val="18"/>
                <w:szCs w:val="18"/>
                <w:lang w:eastAsia="ru-RU"/>
              </w:rPr>
            </w:pPr>
          </w:p>
          <w:p w:rsidR="0050235F" w:rsidRPr="0050235F" w:rsidRDefault="0050235F" w:rsidP="0050235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bCs/>
                <w:color w:val="000000"/>
                <w:sz w:val="18"/>
                <w:szCs w:val="18"/>
                <w:lang w:eastAsia="ru-RU"/>
              </w:rPr>
              <w:t>Комплект поставки:</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Фосфоресцирующая гуашь (люминесцентные красители)</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Декоративные наклейки</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Центральная пластина для трехмерной модели</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Крючки</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Стержни</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Игла</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Деревянная палочка</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Нейлоновый шнур</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Мячики из полистирола</w:t>
            </w:r>
          </w:p>
          <w:p w:rsidR="0050235F" w:rsidRPr="0050235F" w:rsidRDefault="0050235F" w:rsidP="0050235F">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Гипсовые бинты</w:t>
            </w:r>
          </w:p>
          <w:p w:rsidR="0050235F" w:rsidRPr="005040FE" w:rsidRDefault="0050235F" w:rsidP="005040FE">
            <w:pPr>
              <w:numPr>
                <w:ilvl w:val="0"/>
                <w:numId w:val="2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50235F">
              <w:rPr>
                <w:rFonts w:ascii="Tahoma" w:eastAsia="Times New Roman" w:hAnsi="Tahoma" w:cs="Tahoma"/>
                <w:color w:val="000000"/>
                <w:sz w:val="18"/>
                <w:szCs w:val="18"/>
                <w:lang w:eastAsia="ru-RU"/>
              </w:rPr>
              <w:t>Красочное руководство по проведению захватывающих экспериментов</w:t>
            </w:r>
          </w:p>
        </w:tc>
      </w:tr>
    </w:tbl>
    <w:p w:rsidR="005E48A6" w:rsidRPr="003247E8" w:rsidRDefault="00CE6184" w:rsidP="005E48A6">
      <w:pPr>
        <w:pStyle w:val="1"/>
        <w:shd w:val="clear" w:color="auto" w:fill="FFFFFF"/>
        <w:spacing w:after="105" w:afterAutospacing="0"/>
        <w:rPr>
          <w:rFonts w:ascii="Tahoma" w:hAnsi="Tahoma" w:cs="Tahoma"/>
          <w:color w:val="027DC3"/>
          <w:sz w:val="22"/>
          <w:szCs w:val="22"/>
        </w:rPr>
      </w:pPr>
      <w:r w:rsidRPr="003247E8">
        <w:rPr>
          <w:rFonts w:ascii="Tahoma" w:hAnsi="Tahoma" w:cs="Tahoma"/>
          <w:color w:val="027DC3"/>
          <w:sz w:val="22"/>
          <w:szCs w:val="22"/>
        </w:rPr>
        <w:lastRenderedPageBreak/>
        <w:t>3.</w:t>
      </w:r>
      <w:r w:rsidR="005E48A6" w:rsidRPr="003247E8">
        <w:rPr>
          <w:rFonts w:ascii="Tahoma" w:hAnsi="Tahoma" w:cs="Tahoma"/>
          <w:color w:val="027DC3"/>
          <w:sz w:val="22"/>
          <w:szCs w:val="22"/>
        </w:rPr>
        <w:t xml:space="preserve">Бинокль </w:t>
      </w:r>
      <w:r w:rsidR="00D736FB">
        <w:rPr>
          <w:rFonts w:ascii="Tahoma" w:hAnsi="Tahoma" w:cs="Tahoma"/>
          <w:color w:val="027DC3"/>
          <w:sz w:val="22"/>
          <w:szCs w:val="22"/>
        </w:rPr>
        <w:t xml:space="preserve">детский Bresser </w:t>
      </w:r>
      <w:proofErr w:type="spellStart"/>
      <w:r w:rsidR="00D736FB">
        <w:rPr>
          <w:rFonts w:ascii="Tahoma" w:hAnsi="Tahoma" w:cs="Tahoma"/>
          <w:color w:val="027DC3"/>
          <w:sz w:val="22"/>
          <w:szCs w:val="22"/>
        </w:rPr>
        <w:t>Junior</w:t>
      </w:r>
      <w:proofErr w:type="spellEnd"/>
      <w:r w:rsidR="00D736FB">
        <w:rPr>
          <w:rFonts w:ascii="Tahoma" w:hAnsi="Tahoma" w:cs="Tahoma"/>
          <w:color w:val="027DC3"/>
          <w:sz w:val="22"/>
          <w:szCs w:val="22"/>
        </w:rPr>
        <w:t xml:space="preserve"> 6x21 – 37</w:t>
      </w:r>
      <w:r w:rsidR="005E48A6" w:rsidRPr="003247E8">
        <w:rPr>
          <w:rFonts w:ascii="Tahoma" w:hAnsi="Tahoma" w:cs="Tahoma"/>
          <w:color w:val="027DC3"/>
          <w:sz w:val="22"/>
          <w:szCs w:val="22"/>
        </w:rPr>
        <w:t>90 руб.</w:t>
      </w:r>
    </w:p>
    <w:p w:rsidR="005E48A6" w:rsidRDefault="005E48A6">
      <w:pPr>
        <w:rPr>
          <w:rStyle w:val="a3"/>
          <w:rFonts w:ascii="Tahoma" w:hAnsi="Tahoma" w:cs="Tahoma"/>
          <w:color w:val="000000"/>
          <w:sz w:val="20"/>
          <w:szCs w:val="20"/>
          <w:shd w:val="clear" w:color="auto" w:fill="FFFFFF"/>
        </w:rPr>
      </w:pPr>
      <w:r>
        <w:rPr>
          <w:rStyle w:val="a3"/>
          <w:rFonts w:ascii="Tahoma" w:hAnsi="Tahoma" w:cs="Tahoma"/>
          <w:color w:val="000000"/>
          <w:sz w:val="20"/>
          <w:szCs w:val="20"/>
          <w:shd w:val="clear" w:color="auto" w:fill="FFFFFF"/>
        </w:rPr>
        <w:t>Артикул: 26769</w:t>
      </w:r>
    </w:p>
    <w:p w:rsidR="005E48A6" w:rsidRPr="007B6DE5" w:rsidRDefault="005E48A6" w:rsidP="007B6DE5">
      <w:pPr>
        <w:spacing w:after="0"/>
        <w:rPr>
          <w:rFonts w:ascii="Tahoma" w:hAnsi="Tahoma" w:cs="Tahoma"/>
          <w:b/>
          <w:bCs/>
          <w:color w:val="000000"/>
          <w:sz w:val="20"/>
          <w:szCs w:val="20"/>
          <w:shd w:val="clear" w:color="auto" w:fill="FFFFFF"/>
        </w:rPr>
      </w:pPr>
      <w:r>
        <w:rPr>
          <w:noProof/>
          <w:lang w:eastAsia="ru-RU"/>
        </w:rPr>
        <w:drawing>
          <wp:anchor distT="0" distB="0" distL="114300" distR="114300" simplePos="0" relativeHeight="251660288" behindDoc="1" locked="0" layoutInCell="1" allowOverlap="1" wp14:anchorId="3421154B" wp14:editId="743AB2C3">
            <wp:simplePos x="0" y="0"/>
            <wp:positionH relativeFrom="column">
              <wp:posOffset>635</wp:posOffset>
            </wp:positionH>
            <wp:positionV relativeFrom="paragraph">
              <wp:posOffset>635</wp:posOffset>
            </wp:positionV>
            <wp:extent cx="1360170" cy="969645"/>
            <wp:effectExtent l="0" t="0" r="0" b="1905"/>
            <wp:wrapTight wrapText="bothSides">
              <wp:wrapPolygon edited="0">
                <wp:start x="0" y="0"/>
                <wp:lineTo x="0" y="21218"/>
                <wp:lineTo x="21176" y="21218"/>
                <wp:lineTo x="21176" y="0"/>
                <wp:lineTo x="0" y="0"/>
              </wp:wrapPolygon>
            </wp:wrapTight>
            <wp:docPr id="2" name="Рисунок 2" descr="https://www.bresser-russia.ru/images/products/large/0/bresser_junior_8810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resser-russia.ru/images/products/large/0/bresser_junior_88106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017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DE5">
        <w:rPr>
          <w:rStyle w:val="a3"/>
          <w:rFonts w:ascii="Tahoma" w:hAnsi="Tahoma" w:cs="Tahoma"/>
          <w:color w:val="000000"/>
          <w:sz w:val="20"/>
          <w:szCs w:val="20"/>
          <w:shd w:val="clear" w:color="auto" w:fill="FFFFFF"/>
        </w:rPr>
        <w:t xml:space="preserve">        </w:t>
      </w:r>
      <w:r w:rsidR="00CE6184">
        <w:rPr>
          <w:rFonts w:ascii="Tahoma" w:eastAsia="Times New Roman" w:hAnsi="Tahoma" w:cs="Tahoma"/>
          <w:b/>
          <w:bCs/>
          <w:color w:val="000000"/>
          <w:sz w:val="20"/>
          <w:szCs w:val="20"/>
          <w:lang w:eastAsia="ru-RU"/>
        </w:rPr>
        <w:t xml:space="preserve"> </w:t>
      </w:r>
      <w:r w:rsidRPr="005E48A6">
        <w:rPr>
          <w:rFonts w:ascii="Tahoma" w:eastAsia="Times New Roman" w:hAnsi="Tahoma" w:cs="Tahoma"/>
          <w:b/>
          <w:bCs/>
          <w:color w:val="000000"/>
          <w:sz w:val="20"/>
          <w:szCs w:val="20"/>
          <w:lang w:eastAsia="ru-RU"/>
        </w:rPr>
        <w:t>Комплектация:</w:t>
      </w:r>
    </w:p>
    <w:p w:rsidR="005E48A6" w:rsidRPr="00CE6184" w:rsidRDefault="005E48A6" w:rsidP="005E48A6">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Бинокль Bresser Junior 6x21;</w:t>
      </w:r>
    </w:p>
    <w:p w:rsidR="005E48A6" w:rsidRPr="00CE6184" w:rsidRDefault="005E48A6" w:rsidP="005E48A6">
      <w:pPr>
        <w:numPr>
          <w:ilvl w:val="0"/>
          <w:numId w:val="2"/>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Ремешок на руку;</w:t>
      </w:r>
    </w:p>
    <w:p w:rsidR="005E48A6" w:rsidRPr="00CE6184" w:rsidRDefault="005E48A6" w:rsidP="005E48A6">
      <w:pPr>
        <w:numPr>
          <w:ilvl w:val="0"/>
          <w:numId w:val="2"/>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Нейлоновый чехол;</w:t>
      </w:r>
    </w:p>
    <w:p w:rsidR="00173B02" w:rsidRDefault="005E48A6" w:rsidP="00173B02">
      <w:pPr>
        <w:numPr>
          <w:ilvl w:val="0"/>
          <w:numId w:val="2"/>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Салфетка для оптики;</w:t>
      </w:r>
    </w:p>
    <w:p w:rsidR="005E48A6" w:rsidRPr="00173B02" w:rsidRDefault="00173B02" w:rsidP="00173B02">
      <w:pPr>
        <w:numPr>
          <w:ilvl w:val="0"/>
          <w:numId w:val="2"/>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173B02">
        <w:rPr>
          <w:rFonts w:ascii="Tahoma" w:eastAsia="Times New Roman" w:hAnsi="Tahoma" w:cs="Tahoma"/>
          <w:bCs/>
          <w:color w:val="000000"/>
          <w:kern w:val="36"/>
          <w:sz w:val="18"/>
          <w:szCs w:val="18"/>
          <w:shd w:val="clear" w:color="auto" w:fill="FFFFFF"/>
          <w:lang w:eastAsia="ru-RU"/>
        </w:rPr>
        <w:t xml:space="preserve">                                        </w:t>
      </w:r>
      <w:r w:rsidR="005E48A6" w:rsidRPr="00173B02">
        <w:rPr>
          <w:rFonts w:ascii="Tahoma" w:eastAsia="Times New Roman" w:hAnsi="Tahoma" w:cs="Tahoma"/>
          <w:bCs/>
          <w:color w:val="000000"/>
          <w:kern w:val="36"/>
          <w:sz w:val="18"/>
          <w:szCs w:val="18"/>
          <w:shd w:val="clear" w:color="auto" w:fill="FFFFFF"/>
          <w:lang w:eastAsia="ru-RU"/>
        </w:rPr>
        <w:t>Инструкция по использованию;</w:t>
      </w:r>
    </w:p>
    <w:p w:rsidR="005E48A6" w:rsidRPr="005E48A6" w:rsidRDefault="005E48A6" w:rsidP="005E48A6">
      <w:pPr>
        <w:shd w:val="clear" w:color="auto" w:fill="FFFFFF"/>
        <w:spacing w:before="100" w:beforeAutospacing="1" w:after="100" w:afterAutospacing="1" w:line="240" w:lineRule="auto"/>
        <w:ind w:left="720"/>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Технические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02"/>
        <w:gridCol w:w="4403"/>
      </w:tblGrid>
      <w:tr w:rsidR="005E48A6" w:rsidTr="007B6DE5">
        <w:trPr>
          <w:trHeight w:val="57"/>
        </w:trPr>
        <w:tc>
          <w:tcPr>
            <w:tcW w:w="2684" w:type="pct"/>
            <w:shd w:val="clear" w:color="auto" w:fill="FFFFFF"/>
            <w:tcMar>
              <w:top w:w="90" w:type="dxa"/>
              <w:left w:w="75" w:type="dxa"/>
              <w:bottom w:w="150" w:type="dxa"/>
              <w:right w:w="300"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Увеличение, крат</w:t>
            </w:r>
          </w:p>
        </w:tc>
        <w:tc>
          <w:tcPr>
            <w:tcW w:w="2316" w:type="pct"/>
            <w:shd w:val="clear" w:color="auto" w:fill="FFFFFF"/>
            <w:tcMar>
              <w:top w:w="45" w:type="dxa"/>
              <w:left w:w="300" w:type="dxa"/>
              <w:bottom w:w="45" w:type="dxa"/>
              <w:right w:w="75"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6</w:t>
            </w:r>
          </w:p>
        </w:tc>
      </w:tr>
      <w:tr w:rsidR="005E48A6" w:rsidTr="007B6DE5">
        <w:trPr>
          <w:trHeight w:val="57"/>
        </w:trPr>
        <w:tc>
          <w:tcPr>
            <w:tcW w:w="2684" w:type="pct"/>
            <w:shd w:val="clear" w:color="auto" w:fill="FFFFFF"/>
            <w:tcMar>
              <w:top w:w="90" w:type="dxa"/>
              <w:left w:w="75" w:type="dxa"/>
              <w:bottom w:w="150" w:type="dxa"/>
              <w:right w:w="300"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Тип призмы</w:t>
            </w:r>
          </w:p>
        </w:tc>
        <w:tc>
          <w:tcPr>
            <w:tcW w:w="2316" w:type="pct"/>
            <w:shd w:val="clear" w:color="auto" w:fill="FFFFFF"/>
            <w:tcMar>
              <w:top w:w="45" w:type="dxa"/>
              <w:left w:w="300" w:type="dxa"/>
              <w:bottom w:w="45" w:type="dxa"/>
              <w:right w:w="75"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roof</w:t>
            </w:r>
          </w:p>
        </w:tc>
      </w:tr>
      <w:tr w:rsidR="005E48A6" w:rsidTr="007B6DE5">
        <w:trPr>
          <w:trHeight w:val="57"/>
        </w:trPr>
        <w:tc>
          <w:tcPr>
            <w:tcW w:w="2684" w:type="pct"/>
            <w:shd w:val="clear" w:color="auto" w:fill="FFFFFF"/>
            <w:tcMar>
              <w:top w:w="90" w:type="dxa"/>
              <w:left w:w="75" w:type="dxa"/>
              <w:bottom w:w="150" w:type="dxa"/>
              <w:right w:w="300"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 xml:space="preserve">Диаметр объектива (апертура), </w:t>
            </w:r>
            <w:proofErr w:type="gramStart"/>
            <w:r w:rsidRPr="00173B02">
              <w:rPr>
                <w:rFonts w:ascii="Tahoma" w:hAnsi="Tahoma" w:cs="Tahoma"/>
                <w:color w:val="000000"/>
                <w:sz w:val="18"/>
                <w:szCs w:val="18"/>
              </w:rPr>
              <w:t>мм</w:t>
            </w:r>
            <w:proofErr w:type="gramEnd"/>
          </w:p>
        </w:tc>
        <w:tc>
          <w:tcPr>
            <w:tcW w:w="2316" w:type="pct"/>
            <w:shd w:val="clear" w:color="auto" w:fill="FFFFFF"/>
            <w:tcMar>
              <w:top w:w="45" w:type="dxa"/>
              <w:left w:w="300" w:type="dxa"/>
              <w:bottom w:w="45" w:type="dxa"/>
              <w:right w:w="75"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21</w:t>
            </w:r>
          </w:p>
        </w:tc>
      </w:tr>
      <w:tr w:rsidR="005E48A6" w:rsidTr="007B6DE5">
        <w:trPr>
          <w:trHeight w:val="57"/>
        </w:trPr>
        <w:tc>
          <w:tcPr>
            <w:tcW w:w="2684" w:type="pct"/>
            <w:shd w:val="clear" w:color="auto" w:fill="FFFFFF"/>
            <w:tcMar>
              <w:top w:w="90" w:type="dxa"/>
              <w:left w:w="75" w:type="dxa"/>
              <w:bottom w:w="150" w:type="dxa"/>
              <w:right w:w="300"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Размер</w:t>
            </w:r>
          </w:p>
        </w:tc>
        <w:tc>
          <w:tcPr>
            <w:tcW w:w="2316" w:type="pct"/>
            <w:shd w:val="clear" w:color="auto" w:fill="FFFFFF"/>
            <w:tcMar>
              <w:top w:w="45" w:type="dxa"/>
              <w:left w:w="300" w:type="dxa"/>
              <w:bottom w:w="45" w:type="dxa"/>
              <w:right w:w="75"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компактный</w:t>
            </w:r>
          </w:p>
        </w:tc>
      </w:tr>
      <w:tr w:rsidR="005E48A6" w:rsidTr="007B6DE5">
        <w:trPr>
          <w:trHeight w:val="57"/>
        </w:trPr>
        <w:tc>
          <w:tcPr>
            <w:tcW w:w="2684" w:type="pct"/>
            <w:shd w:val="clear" w:color="auto" w:fill="FFFFFF"/>
            <w:tcMar>
              <w:top w:w="90" w:type="dxa"/>
              <w:left w:w="75" w:type="dxa"/>
              <w:bottom w:w="150" w:type="dxa"/>
              <w:right w:w="300"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Назначение</w:t>
            </w:r>
          </w:p>
        </w:tc>
        <w:tc>
          <w:tcPr>
            <w:tcW w:w="2316" w:type="pct"/>
            <w:shd w:val="clear" w:color="auto" w:fill="FFFFFF"/>
            <w:tcMar>
              <w:top w:w="45" w:type="dxa"/>
              <w:left w:w="300" w:type="dxa"/>
              <w:bottom w:w="45" w:type="dxa"/>
              <w:right w:w="75" w:type="dxa"/>
            </w:tcMar>
            <w:hideMark/>
          </w:tcPr>
          <w:p w:rsidR="005E48A6" w:rsidRPr="00173B02" w:rsidRDefault="005E48A6" w:rsidP="00CE6184">
            <w:pPr>
              <w:spacing w:after="0" w:line="240" w:lineRule="auto"/>
              <w:rPr>
                <w:rFonts w:ascii="Tahoma" w:hAnsi="Tahoma" w:cs="Tahoma"/>
                <w:color w:val="000000"/>
                <w:sz w:val="18"/>
                <w:szCs w:val="18"/>
              </w:rPr>
            </w:pPr>
            <w:r w:rsidRPr="00173B02">
              <w:rPr>
                <w:rFonts w:ascii="Tahoma" w:hAnsi="Tahoma" w:cs="Tahoma"/>
                <w:color w:val="000000"/>
                <w:sz w:val="18"/>
                <w:szCs w:val="18"/>
              </w:rPr>
              <w:t xml:space="preserve">детские, </w:t>
            </w:r>
            <w:r w:rsidRPr="00173B02">
              <w:rPr>
                <w:rFonts w:ascii="Tahoma" w:hAnsi="Tahoma" w:cs="Tahoma"/>
                <w:color w:val="000000"/>
                <w:sz w:val="18"/>
                <w:szCs w:val="18"/>
                <w:shd w:val="clear" w:color="auto" w:fill="FFFFFF"/>
              </w:rPr>
              <w:t>для детей от 4-х лет</w:t>
            </w:r>
          </w:p>
        </w:tc>
      </w:tr>
    </w:tbl>
    <w:p w:rsidR="005E48A6" w:rsidRDefault="005E48A6"/>
    <w:p w:rsidR="005E48A6" w:rsidRPr="007B6DE5" w:rsidRDefault="00CE6184" w:rsidP="005E48A6">
      <w:pPr>
        <w:pStyle w:val="1"/>
        <w:shd w:val="clear" w:color="auto" w:fill="FFFFFF"/>
        <w:spacing w:after="105" w:afterAutospacing="0"/>
        <w:rPr>
          <w:rFonts w:ascii="Tahoma" w:hAnsi="Tahoma" w:cs="Tahoma"/>
          <w:color w:val="027DC3"/>
          <w:sz w:val="22"/>
          <w:szCs w:val="22"/>
          <w:lang w:val="en-US"/>
        </w:rPr>
      </w:pPr>
      <w:proofErr w:type="gramStart"/>
      <w:r w:rsidRPr="007B6DE5">
        <w:rPr>
          <w:rFonts w:ascii="Tahoma" w:hAnsi="Tahoma" w:cs="Tahoma"/>
          <w:color w:val="027DC3"/>
          <w:sz w:val="22"/>
          <w:szCs w:val="22"/>
          <w:lang w:val="en-US"/>
        </w:rPr>
        <w:t>4.</w:t>
      </w:r>
      <w:r w:rsidR="005E48A6" w:rsidRPr="003247E8">
        <w:rPr>
          <w:rFonts w:ascii="Tahoma" w:hAnsi="Tahoma" w:cs="Tahoma"/>
          <w:color w:val="027DC3"/>
          <w:sz w:val="22"/>
          <w:szCs w:val="22"/>
        </w:rPr>
        <w:t>Зрительная</w:t>
      </w:r>
      <w:r w:rsidR="005E48A6" w:rsidRPr="007B6DE5">
        <w:rPr>
          <w:rFonts w:ascii="Tahoma" w:hAnsi="Tahoma" w:cs="Tahoma"/>
          <w:color w:val="027DC3"/>
          <w:sz w:val="22"/>
          <w:szCs w:val="22"/>
          <w:lang w:val="en-US"/>
        </w:rPr>
        <w:t xml:space="preserve"> </w:t>
      </w:r>
      <w:r w:rsidR="005E48A6" w:rsidRPr="003247E8">
        <w:rPr>
          <w:rFonts w:ascii="Tahoma" w:hAnsi="Tahoma" w:cs="Tahoma"/>
          <w:color w:val="027DC3"/>
          <w:sz w:val="22"/>
          <w:szCs w:val="22"/>
        </w:rPr>
        <w:t>труба</w:t>
      </w:r>
      <w:r w:rsidR="005E48A6" w:rsidRPr="007B6DE5">
        <w:rPr>
          <w:rFonts w:ascii="Tahoma" w:hAnsi="Tahoma" w:cs="Tahoma"/>
          <w:color w:val="027DC3"/>
          <w:sz w:val="22"/>
          <w:szCs w:val="22"/>
          <w:lang w:val="en-US"/>
        </w:rPr>
        <w:t xml:space="preserve"> </w:t>
      </w:r>
      <w:proofErr w:type="spellStart"/>
      <w:r w:rsidR="005E48A6" w:rsidRPr="007B6DE5">
        <w:rPr>
          <w:rFonts w:ascii="Tahoma" w:hAnsi="Tahoma" w:cs="Tahoma"/>
          <w:color w:val="027DC3"/>
          <w:sz w:val="22"/>
          <w:szCs w:val="22"/>
          <w:lang w:val="en-US"/>
        </w:rPr>
        <w:t>Bresser</w:t>
      </w:r>
      <w:proofErr w:type="spellEnd"/>
      <w:r w:rsidR="005E48A6" w:rsidRPr="007B6DE5">
        <w:rPr>
          <w:rFonts w:ascii="Tahoma" w:hAnsi="Tahoma" w:cs="Tahoma"/>
          <w:color w:val="027DC3"/>
          <w:sz w:val="22"/>
          <w:szCs w:val="22"/>
          <w:lang w:val="en-US"/>
        </w:rPr>
        <w:t xml:space="preserve"> Junior Spotty 20–60x60</w:t>
      </w:r>
      <w:r w:rsidR="00D736FB">
        <w:rPr>
          <w:rFonts w:ascii="Tahoma" w:hAnsi="Tahoma" w:cs="Tahoma"/>
          <w:color w:val="027DC3"/>
          <w:sz w:val="22"/>
          <w:szCs w:val="22"/>
          <w:lang w:val="en-US"/>
        </w:rPr>
        <w:t xml:space="preserve"> –</w:t>
      </w:r>
      <w:r w:rsidR="00D736FB" w:rsidRPr="00D736FB">
        <w:rPr>
          <w:rFonts w:ascii="Tahoma" w:hAnsi="Tahoma" w:cs="Tahoma"/>
          <w:color w:val="027DC3"/>
          <w:sz w:val="22"/>
          <w:szCs w:val="22"/>
          <w:lang w:val="en-US"/>
        </w:rPr>
        <w:t xml:space="preserve"> 84</w:t>
      </w:r>
      <w:r w:rsidR="00B62AAE" w:rsidRPr="007B6DE5">
        <w:rPr>
          <w:rFonts w:ascii="Tahoma" w:hAnsi="Tahoma" w:cs="Tahoma"/>
          <w:color w:val="027DC3"/>
          <w:sz w:val="22"/>
          <w:szCs w:val="22"/>
          <w:lang w:val="en-US"/>
        </w:rPr>
        <w:t xml:space="preserve">90 </w:t>
      </w:r>
      <w:proofErr w:type="spellStart"/>
      <w:r w:rsidR="00B62AAE" w:rsidRPr="003247E8">
        <w:rPr>
          <w:rFonts w:ascii="Tahoma" w:hAnsi="Tahoma" w:cs="Tahoma"/>
          <w:color w:val="027DC3"/>
          <w:sz w:val="22"/>
          <w:szCs w:val="22"/>
        </w:rPr>
        <w:t>руб</w:t>
      </w:r>
      <w:proofErr w:type="spellEnd"/>
      <w:r w:rsidR="00B62AAE" w:rsidRPr="007B6DE5">
        <w:rPr>
          <w:rFonts w:ascii="Tahoma" w:hAnsi="Tahoma" w:cs="Tahoma"/>
          <w:color w:val="027DC3"/>
          <w:sz w:val="22"/>
          <w:szCs w:val="22"/>
          <w:lang w:val="en-US"/>
        </w:rPr>
        <w:t>.</w:t>
      </w:r>
      <w:proofErr w:type="gramEnd"/>
    </w:p>
    <w:p w:rsidR="005E48A6" w:rsidRDefault="005E48A6">
      <w:pPr>
        <w:rPr>
          <w:rStyle w:val="a3"/>
          <w:rFonts w:ascii="Tahoma" w:hAnsi="Tahoma" w:cs="Tahoma"/>
          <w:color w:val="000000"/>
          <w:sz w:val="20"/>
          <w:szCs w:val="20"/>
          <w:shd w:val="clear" w:color="auto" w:fill="FFFFFF"/>
        </w:rPr>
      </w:pPr>
      <w:r>
        <w:rPr>
          <w:rStyle w:val="a3"/>
          <w:rFonts w:ascii="Tahoma" w:hAnsi="Tahoma" w:cs="Tahoma"/>
          <w:color w:val="000000"/>
          <w:sz w:val="20"/>
          <w:szCs w:val="20"/>
          <w:shd w:val="clear" w:color="auto" w:fill="FFFFFF"/>
        </w:rPr>
        <w:t>Артикул: 73752</w:t>
      </w:r>
    </w:p>
    <w:p w:rsidR="005E48A6" w:rsidRPr="007B6DE5" w:rsidRDefault="005E48A6" w:rsidP="007B6DE5">
      <w:r>
        <w:rPr>
          <w:noProof/>
          <w:lang w:eastAsia="ru-RU"/>
        </w:rPr>
        <w:drawing>
          <wp:anchor distT="0" distB="0" distL="114300" distR="114300" simplePos="0" relativeHeight="251661312" behindDoc="1" locked="0" layoutInCell="1" allowOverlap="1" wp14:anchorId="4EC6751C" wp14:editId="2E8784EC">
            <wp:simplePos x="0" y="0"/>
            <wp:positionH relativeFrom="column">
              <wp:posOffset>635</wp:posOffset>
            </wp:positionH>
            <wp:positionV relativeFrom="paragraph">
              <wp:posOffset>-2540</wp:posOffset>
            </wp:positionV>
            <wp:extent cx="1247775" cy="1001395"/>
            <wp:effectExtent l="0" t="0" r="9525" b="8255"/>
            <wp:wrapTight wrapText="bothSides">
              <wp:wrapPolygon edited="0">
                <wp:start x="0" y="0"/>
                <wp:lineTo x="0" y="21367"/>
                <wp:lineTo x="21435" y="21367"/>
                <wp:lineTo x="21435" y="0"/>
                <wp:lineTo x="0" y="0"/>
              </wp:wrapPolygon>
            </wp:wrapTight>
            <wp:docPr id="3" name="Рисунок 3" descr="https://www.bresser-russia.ru/images/products/large/0/73752_bresser-spotting-scope-junior-spotty-20-60-6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resser-russia.ru/images/products/large/0/73752_bresser-spotting-scope-junior-spotty-20-60-60_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CE6184">
        <w:rPr>
          <w:rFonts w:ascii="Tahoma" w:eastAsia="Times New Roman" w:hAnsi="Tahoma" w:cs="Tahoma"/>
          <w:bCs/>
          <w:color w:val="000000"/>
          <w:kern w:val="36"/>
          <w:sz w:val="18"/>
          <w:szCs w:val="18"/>
          <w:shd w:val="clear" w:color="auto" w:fill="FFFFFF"/>
          <w:lang w:eastAsia="ru-RU"/>
        </w:rPr>
        <w:t>В трубе</w:t>
      </w:r>
      <w:r w:rsidRPr="00CE6184">
        <w:rPr>
          <w:rFonts w:ascii="Tahoma" w:eastAsia="Times New Roman" w:hAnsi="Tahoma" w:cs="Tahoma"/>
          <w:bCs/>
          <w:color w:val="000000"/>
          <w:kern w:val="36"/>
          <w:sz w:val="18"/>
          <w:szCs w:val="18"/>
          <w:shd w:val="clear" w:color="auto" w:fill="FFFFFF"/>
          <w:lang w:eastAsia="ru-RU"/>
        </w:rPr>
        <w:t xml:space="preserve"> установлен зум-объектив, который позволяет рассматривать удаленные объекты на увеличении от 20 до 60 крат. Зрительная труба отлично подходит для изучения природных ландшафтов, наблюдений за птицами и дикими животными. Так как окуляр расположен наклонно, удобно рассматривать в том числе и околозенитную область.</w:t>
      </w:r>
    </w:p>
    <w:p w:rsidR="005E48A6" w:rsidRPr="00CE6184" w:rsidRDefault="005E48A6" w:rsidP="005E48A6">
      <w:p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Все оптические элементы сделаны из стекла BK-7. На линзы нанесен слой просветления, который делает изображение более ярким. Благодаря этому картинка радует хорошей контрастностью и четкостью даже при слабой освещенности, например, в пасмурную погоду. Корпус сделан из пластика и защищен резиновым покрытием. Оно улучшает захват, оберегает зрительную трубу от пыли и грязи, защищает от повреждений при падениях.</w:t>
      </w:r>
    </w:p>
    <w:p w:rsidR="005E48A6" w:rsidRPr="00CE6184" w:rsidRDefault="005E48A6" w:rsidP="007B6DE5">
      <w:pPr>
        <w:shd w:val="clear" w:color="auto" w:fill="FFFFFF"/>
        <w:spacing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lastRenderedPageBreak/>
        <w:t>Комплект поставки:</w:t>
      </w:r>
    </w:p>
    <w:p w:rsidR="005E48A6" w:rsidRPr="00CE6184" w:rsidRDefault="005E48A6" w:rsidP="005E48A6">
      <w:pPr>
        <w:numPr>
          <w:ilvl w:val="0"/>
          <w:numId w:val="3"/>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Зрительная труба</w:t>
      </w:r>
    </w:p>
    <w:p w:rsidR="005E48A6" w:rsidRPr="00CE6184" w:rsidRDefault="005E48A6" w:rsidP="005E48A6">
      <w:pPr>
        <w:numPr>
          <w:ilvl w:val="0"/>
          <w:numId w:val="3"/>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Настольный штатив</w:t>
      </w:r>
    </w:p>
    <w:p w:rsidR="005E48A6" w:rsidRPr="00CE6184" w:rsidRDefault="005E48A6" w:rsidP="005E48A6">
      <w:pPr>
        <w:numPr>
          <w:ilvl w:val="0"/>
          <w:numId w:val="3"/>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Сумка для переноски и хранения</w:t>
      </w:r>
    </w:p>
    <w:p w:rsidR="005E48A6" w:rsidRPr="00CE6184" w:rsidRDefault="005E48A6" w:rsidP="005E48A6">
      <w:pPr>
        <w:numPr>
          <w:ilvl w:val="0"/>
          <w:numId w:val="3"/>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Ремень</w:t>
      </w:r>
    </w:p>
    <w:p w:rsidR="005E48A6" w:rsidRPr="00CE6184" w:rsidRDefault="00B62AAE" w:rsidP="00B62AAE">
      <w:pPr>
        <w:numPr>
          <w:ilvl w:val="0"/>
          <w:numId w:val="3"/>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 xml:space="preserve">Инструкция по </w:t>
      </w:r>
      <w:r w:rsidR="00006A8D" w:rsidRPr="00CE6184">
        <w:rPr>
          <w:rFonts w:ascii="Tahoma" w:eastAsia="Times New Roman" w:hAnsi="Tahoma" w:cs="Tahoma"/>
          <w:bCs/>
          <w:color w:val="000000"/>
          <w:kern w:val="36"/>
          <w:sz w:val="18"/>
          <w:szCs w:val="18"/>
          <w:shd w:val="clear" w:color="auto" w:fill="FFFFFF"/>
          <w:lang w:eastAsia="ru-RU"/>
        </w:rPr>
        <w:t>эксплуатации</w:t>
      </w:r>
    </w:p>
    <w:p w:rsidR="00B62AAE" w:rsidRPr="00CE6184" w:rsidRDefault="00B62AAE" w:rsidP="00B62AAE">
      <w:pPr>
        <w:shd w:val="clear" w:color="auto" w:fill="FFFFFF"/>
        <w:spacing w:before="100" w:beforeAutospacing="1" w:after="100" w:afterAutospacing="1" w:line="240" w:lineRule="auto"/>
        <w:ind w:left="720"/>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Технические характеристики:</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95"/>
        <w:gridCol w:w="4605"/>
      </w:tblGrid>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Назначение</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для охоты и спорта, туристические</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Штатив в комплекте</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есть</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С зумом</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есть</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Тип призмы</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Porro</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Материал оптики</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BK-7</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Покрытие линз</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полное, голубое</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Диаметр объектива (апертура), мм</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60</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Увеличение, крат</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20–60</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Поле зрения,°</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1,7</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Поле зрения на удалении 1000 м, м</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29</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Корпус</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пластик</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Дополнительно</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обрезиненная поверхность корпуса</w:t>
            </w:r>
          </w:p>
        </w:tc>
      </w:tr>
      <w:tr w:rsidR="005E48A6" w:rsidTr="00CE6184">
        <w:tc>
          <w:tcPr>
            <w:tcW w:w="3795" w:type="dxa"/>
            <w:shd w:val="clear" w:color="auto" w:fill="FFFFFF"/>
            <w:tcMar>
              <w:top w:w="90" w:type="dxa"/>
              <w:left w:w="75" w:type="dxa"/>
              <w:bottom w:w="150" w:type="dxa"/>
              <w:right w:w="300"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Чехол/сумка в комплекте</w:t>
            </w:r>
          </w:p>
        </w:tc>
        <w:tc>
          <w:tcPr>
            <w:tcW w:w="0" w:type="auto"/>
            <w:shd w:val="clear" w:color="auto" w:fill="FFFFFF"/>
            <w:tcMar>
              <w:top w:w="45" w:type="dxa"/>
              <w:left w:w="300" w:type="dxa"/>
              <w:bottom w:w="45" w:type="dxa"/>
              <w:right w:w="75" w:type="dxa"/>
            </w:tcMar>
            <w:hideMark/>
          </w:tcPr>
          <w:p w:rsidR="005E48A6" w:rsidRDefault="005E48A6" w:rsidP="00CE6184">
            <w:pPr>
              <w:spacing w:after="0" w:line="240" w:lineRule="auto"/>
              <w:rPr>
                <w:rFonts w:ascii="Tahoma" w:hAnsi="Tahoma" w:cs="Tahoma"/>
                <w:color w:val="000000"/>
                <w:sz w:val="18"/>
                <w:szCs w:val="18"/>
              </w:rPr>
            </w:pPr>
            <w:r>
              <w:rPr>
                <w:rFonts w:ascii="Tahoma" w:hAnsi="Tahoma" w:cs="Tahoma"/>
                <w:color w:val="000000"/>
                <w:sz w:val="18"/>
                <w:szCs w:val="18"/>
              </w:rPr>
              <w:t>есть</w:t>
            </w:r>
          </w:p>
        </w:tc>
      </w:tr>
    </w:tbl>
    <w:p w:rsidR="005E48A6" w:rsidRDefault="005E48A6"/>
    <w:p w:rsidR="00B62AAE" w:rsidRPr="00CE6184" w:rsidRDefault="00CE6184" w:rsidP="00B62AAE">
      <w:pPr>
        <w:pStyle w:val="1"/>
        <w:shd w:val="clear" w:color="auto" w:fill="FFFFFF"/>
        <w:spacing w:after="105" w:afterAutospacing="0"/>
        <w:rPr>
          <w:rFonts w:ascii="Tahoma" w:hAnsi="Tahoma" w:cs="Tahoma"/>
          <w:color w:val="027DC3"/>
          <w:sz w:val="28"/>
          <w:szCs w:val="28"/>
        </w:rPr>
      </w:pPr>
      <w:r>
        <w:rPr>
          <w:rFonts w:ascii="Tahoma" w:hAnsi="Tahoma" w:cs="Tahoma"/>
          <w:color w:val="027DC3"/>
          <w:sz w:val="28"/>
          <w:szCs w:val="28"/>
        </w:rPr>
        <w:t>5.</w:t>
      </w:r>
      <w:r w:rsidR="00B62AAE" w:rsidRPr="00CE6184">
        <w:rPr>
          <w:rFonts w:ascii="Tahoma" w:hAnsi="Tahoma" w:cs="Tahoma"/>
          <w:color w:val="027DC3"/>
          <w:sz w:val="28"/>
          <w:szCs w:val="28"/>
        </w:rPr>
        <w:t>Зрительная труба Bresser Junior 8x32 – 1790 руб</w:t>
      </w:r>
      <w:r w:rsidR="00006F5E" w:rsidRPr="00CE6184">
        <w:rPr>
          <w:rFonts w:ascii="Tahoma" w:hAnsi="Tahoma" w:cs="Tahoma"/>
          <w:color w:val="027DC3"/>
          <w:sz w:val="28"/>
          <w:szCs w:val="28"/>
        </w:rPr>
        <w:t>.</w:t>
      </w:r>
    </w:p>
    <w:p w:rsidR="00B62AAE" w:rsidRDefault="00B62AAE" w:rsidP="00B62AAE">
      <w:pPr>
        <w:pStyle w:val="1"/>
        <w:shd w:val="clear" w:color="auto" w:fill="FFFFFF"/>
        <w:spacing w:after="105" w:afterAutospacing="0"/>
        <w:rPr>
          <w:rStyle w:val="a3"/>
          <w:rFonts w:ascii="Tahoma" w:hAnsi="Tahoma" w:cs="Tahoma"/>
          <w:color w:val="000000"/>
          <w:sz w:val="20"/>
          <w:szCs w:val="20"/>
          <w:shd w:val="clear" w:color="auto" w:fill="FFFFFF"/>
        </w:rPr>
      </w:pPr>
      <w:r>
        <w:rPr>
          <w:rStyle w:val="a3"/>
          <w:rFonts w:ascii="Tahoma" w:hAnsi="Tahoma" w:cs="Tahoma"/>
          <w:color w:val="000000"/>
          <w:sz w:val="20"/>
          <w:szCs w:val="20"/>
          <w:shd w:val="clear" w:color="auto" w:fill="FFFFFF"/>
        </w:rPr>
        <w:t>Артикул: 26768</w:t>
      </w:r>
    </w:p>
    <w:p w:rsidR="00312452" w:rsidRPr="00CE6184" w:rsidRDefault="00B62AAE" w:rsidP="00CE6184">
      <w:pPr>
        <w:pStyle w:val="a4"/>
        <w:shd w:val="clear" w:color="auto" w:fill="FFFFFF"/>
        <w:rPr>
          <w:rFonts w:ascii="Tahoma" w:hAnsi="Tahoma" w:cs="Tahoma"/>
          <w:bCs/>
          <w:color w:val="000000"/>
          <w:kern w:val="36"/>
          <w:sz w:val="18"/>
          <w:szCs w:val="18"/>
          <w:shd w:val="clear" w:color="auto" w:fill="FFFFFF"/>
        </w:rPr>
      </w:pPr>
      <w:r>
        <w:rPr>
          <w:noProof/>
        </w:rPr>
        <w:drawing>
          <wp:anchor distT="0" distB="0" distL="114300" distR="114300" simplePos="0" relativeHeight="251662336" behindDoc="1" locked="0" layoutInCell="1" allowOverlap="1" wp14:anchorId="1B26200F" wp14:editId="20A89001">
            <wp:simplePos x="0" y="0"/>
            <wp:positionH relativeFrom="column">
              <wp:posOffset>635</wp:posOffset>
            </wp:positionH>
            <wp:positionV relativeFrom="paragraph">
              <wp:posOffset>107315</wp:posOffset>
            </wp:positionV>
            <wp:extent cx="1303655" cy="789305"/>
            <wp:effectExtent l="0" t="0" r="0" b="0"/>
            <wp:wrapTight wrapText="bothSides">
              <wp:wrapPolygon edited="0">
                <wp:start x="0" y="0"/>
                <wp:lineTo x="0" y="20853"/>
                <wp:lineTo x="21148" y="20853"/>
                <wp:lineTo x="21148" y="0"/>
                <wp:lineTo x="0" y="0"/>
              </wp:wrapPolygon>
            </wp:wrapTight>
            <wp:docPr id="4" name="Рисунок 4" descr="Зрительная труба Bresser Junior 8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рительная труба Bresser Junior 8x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365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12452" w:rsidRPr="00CE6184">
        <w:rPr>
          <w:rFonts w:ascii="Tahoma" w:hAnsi="Tahoma" w:cs="Tahoma"/>
          <w:bCs/>
          <w:color w:val="000000"/>
          <w:kern w:val="36"/>
          <w:sz w:val="18"/>
          <w:szCs w:val="18"/>
          <w:shd w:val="clear" w:color="auto" w:fill="FFFFFF"/>
        </w:rPr>
        <w:t>Линзы Bresser Junior 8x32 изготовлены из оптического пластика, который по качеству передачи изображения не уступает стеклу. В то же время пластик труднее разбить, а его осколки менее опасны, чем осколки стекла, что немаловажно при использовании трубы детьми. Корпус трубы изготовлен из высокопрочного пластик</w:t>
      </w:r>
      <w:r w:rsidR="00CE6184">
        <w:rPr>
          <w:rFonts w:ascii="Tahoma" w:hAnsi="Tahoma" w:cs="Tahoma"/>
          <w:bCs/>
          <w:color w:val="000000"/>
          <w:kern w:val="36"/>
          <w:sz w:val="18"/>
          <w:szCs w:val="18"/>
          <w:shd w:val="clear" w:color="auto" w:fill="FFFFFF"/>
        </w:rPr>
        <w:t xml:space="preserve">а, который выдержит любые игры. </w:t>
      </w:r>
      <w:r w:rsidR="00312452" w:rsidRPr="00CE6184">
        <w:rPr>
          <w:rFonts w:ascii="Tahoma" w:hAnsi="Tahoma" w:cs="Tahoma"/>
          <w:bCs/>
          <w:color w:val="000000"/>
          <w:kern w:val="36"/>
          <w:sz w:val="18"/>
          <w:szCs w:val="18"/>
          <w:shd w:val="clear" w:color="auto" w:fill="FFFFFF"/>
        </w:rPr>
        <w:t>Зрительная труба Bresser Junior предназначена для детей от 4-х лет.</w:t>
      </w:r>
    </w:p>
    <w:p w:rsidR="00312452" w:rsidRPr="00CE6184" w:rsidRDefault="00312452" w:rsidP="00312452">
      <w:p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Технические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4"/>
        <w:gridCol w:w="5211"/>
      </w:tblGrid>
      <w:tr w:rsidR="00312452" w:rsidRPr="00312452" w:rsidTr="00006A8D">
        <w:trPr>
          <w:trHeight w:val="20"/>
        </w:trPr>
        <w:tc>
          <w:tcPr>
            <w:tcW w:w="2259" w:type="pct"/>
            <w:shd w:val="clear" w:color="auto" w:fill="FFFFFF"/>
            <w:tcMar>
              <w:top w:w="90" w:type="dxa"/>
              <w:left w:w="75" w:type="dxa"/>
              <w:bottom w:w="150" w:type="dxa"/>
              <w:right w:w="300"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Назначение</w:t>
            </w:r>
          </w:p>
        </w:tc>
        <w:tc>
          <w:tcPr>
            <w:tcW w:w="2741" w:type="pct"/>
            <w:shd w:val="clear" w:color="auto" w:fill="FFFFFF"/>
            <w:tcMar>
              <w:top w:w="45" w:type="dxa"/>
              <w:left w:w="300" w:type="dxa"/>
              <w:bottom w:w="45" w:type="dxa"/>
              <w:right w:w="75"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для охоты и спорта, детские</w:t>
            </w:r>
          </w:p>
        </w:tc>
      </w:tr>
      <w:tr w:rsidR="00312452" w:rsidRPr="00312452" w:rsidTr="00006A8D">
        <w:trPr>
          <w:trHeight w:val="20"/>
        </w:trPr>
        <w:tc>
          <w:tcPr>
            <w:tcW w:w="2259" w:type="pct"/>
            <w:shd w:val="clear" w:color="auto" w:fill="FFFFFF"/>
            <w:tcMar>
              <w:top w:w="90" w:type="dxa"/>
              <w:left w:w="75" w:type="dxa"/>
              <w:bottom w:w="150" w:type="dxa"/>
              <w:right w:w="300"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Тип призмы</w:t>
            </w:r>
          </w:p>
        </w:tc>
        <w:tc>
          <w:tcPr>
            <w:tcW w:w="2741" w:type="pct"/>
            <w:shd w:val="clear" w:color="auto" w:fill="FFFFFF"/>
            <w:tcMar>
              <w:top w:w="45" w:type="dxa"/>
              <w:left w:w="300" w:type="dxa"/>
              <w:bottom w:w="45" w:type="dxa"/>
              <w:right w:w="75"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roof</w:t>
            </w:r>
          </w:p>
        </w:tc>
      </w:tr>
      <w:tr w:rsidR="00312452" w:rsidRPr="00312452" w:rsidTr="00006A8D">
        <w:trPr>
          <w:trHeight w:val="20"/>
        </w:trPr>
        <w:tc>
          <w:tcPr>
            <w:tcW w:w="2259" w:type="pct"/>
            <w:shd w:val="clear" w:color="auto" w:fill="FFFFFF"/>
            <w:tcMar>
              <w:top w:w="90" w:type="dxa"/>
              <w:left w:w="75" w:type="dxa"/>
              <w:bottom w:w="150" w:type="dxa"/>
              <w:right w:w="300"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Материал оптики</w:t>
            </w:r>
          </w:p>
        </w:tc>
        <w:tc>
          <w:tcPr>
            <w:tcW w:w="2741" w:type="pct"/>
            <w:shd w:val="clear" w:color="auto" w:fill="FFFFFF"/>
            <w:tcMar>
              <w:top w:w="45" w:type="dxa"/>
              <w:left w:w="300" w:type="dxa"/>
              <w:bottom w:w="45" w:type="dxa"/>
              <w:right w:w="75"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оптический пластик</w:t>
            </w:r>
          </w:p>
        </w:tc>
      </w:tr>
      <w:tr w:rsidR="00312452" w:rsidRPr="00312452" w:rsidTr="00006A8D">
        <w:trPr>
          <w:trHeight w:val="20"/>
        </w:trPr>
        <w:tc>
          <w:tcPr>
            <w:tcW w:w="2259" w:type="pct"/>
            <w:shd w:val="clear" w:color="auto" w:fill="FFFFFF"/>
            <w:tcMar>
              <w:top w:w="90" w:type="dxa"/>
              <w:left w:w="75" w:type="dxa"/>
              <w:bottom w:w="150" w:type="dxa"/>
              <w:right w:w="300"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Диаметр объектива (апертура), мм</w:t>
            </w:r>
          </w:p>
        </w:tc>
        <w:tc>
          <w:tcPr>
            <w:tcW w:w="2741" w:type="pct"/>
            <w:shd w:val="clear" w:color="auto" w:fill="FFFFFF"/>
            <w:tcMar>
              <w:top w:w="45" w:type="dxa"/>
              <w:left w:w="300" w:type="dxa"/>
              <w:bottom w:w="45" w:type="dxa"/>
              <w:right w:w="75"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32</w:t>
            </w:r>
          </w:p>
        </w:tc>
      </w:tr>
      <w:tr w:rsidR="00312452" w:rsidRPr="00312452" w:rsidTr="00006A8D">
        <w:trPr>
          <w:trHeight w:val="20"/>
        </w:trPr>
        <w:tc>
          <w:tcPr>
            <w:tcW w:w="2259" w:type="pct"/>
            <w:shd w:val="clear" w:color="auto" w:fill="FFFFFF"/>
            <w:tcMar>
              <w:top w:w="90" w:type="dxa"/>
              <w:left w:w="75" w:type="dxa"/>
              <w:bottom w:w="150" w:type="dxa"/>
              <w:right w:w="300"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lastRenderedPageBreak/>
              <w:t>Увеличение, крат</w:t>
            </w:r>
          </w:p>
        </w:tc>
        <w:tc>
          <w:tcPr>
            <w:tcW w:w="2741" w:type="pct"/>
            <w:shd w:val="clear" w:color="auto" w:fill="FFFFFF"/>
            <w:tcMar>
              <w:top w:w="45" w:type="dxa"/>
              <w:left w:w="300" w:type="dxa"/>
              <w:bottom w:w="45" w:type="dxa"/>
              <w:right w:w="75"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8</w:t>
            </w:r>
          </w:p>
        </w:tc>
      </w:tr>
      <w:tr w:rsidR="00312452" w:rsidRPr="00312452" w:rsidTr="00006A8D">
        <w:trPr>
          <w:trHeight w:val="20"/>
        </w:trPr>
        <w:tc>
          <w:tcPr>
            <w:tcW w:w="2259" w:type="pct"/>
            <w:shd w:val="clear" w:color="auto" w:fill="FFFFFF"/>
            <w:tcMar>
              <w:top w:w="90" w:type="dxa"/>
              <w:left w:w="75" w:type="dxa"/>
              <w:bottom w:w="150" w:type="dxa"/>
              <w:right w:w="300"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Корпус</w:t>
            </w:r>
          </w:p>
        </w:tc>
        <w:tc>
          <w:tcPr>
            <w:tcW w:w="2741" w:type="pct"/>
            <w:shd w:val="clear" w:color="auto" w:fill="FFFFFF"/>
            <w:tcMar>
              <w:top w:w="45" w:type="dxa"/>
              <w:left w:w="300" w:type="dxa"/>
              <w:bottom w:w="45" w:type="dxa"/>
              <w:right w:w="75"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пластик</w:t>
            </w:r>
          </w:p>
        </w:tc>
      </w:tr>
      <w:tr w:rsidR="00312452" w:rsidRPr="00312452" w:rsidTr="00006A8D">
        <w:trPr>
          <w:trHeight w:val="20"/>
        </w:trPr>
        <w:tc>
          <w:tcPr>
            <w:tcW w:w="2259" w:type="pct"/>
            <w:shd w:val="clear" w:color="auto" w:fill="FFFFFF"/>
            <w:tcMar>
              <w:top w:w="90" w:type="dxa"/>
              <w:left w:w="75" w:type="dxa"/>
              <w:bottom w:w="150" w:type="dxa"/>
              <w:right w:w="300"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Цвет корпуса</w:t>
            </w:r>
          </w:p>
        </w:tc>
        <w:tc>
          <w:tcPr>
            <w:tcW w:w="2741" w:type="pct"/>
            <w:shd w:val="clear" w:color="auto" w:fill="FFFFFF"/>
            <w:tcMar>
              <w:top w:w="45" w:type="dxa"/>
              <w:left w:w="300" w:type="dxa"/>
              <w:bottom w:w="45" w:type="dxa"/>
              <w:right w:w="75" w:type="dxa"/>
            </w:tcMar>
            <w:hideMark/>
          </w:tcPr>
          <w:p w:rsidR="00312452" w:rsidRPr="00312452" w:rsidRDefault="00312452" w:rsidP="00312452">
            <w:pPr>
              <w:spacing w:after="0" w:line="240" w:lineRule="auto"/>
              <w:rPr>
                <w:rFonts w:ascii="Tahoma" w:eastAsia="Times New Roman" w:hAnsi="Tahoma" w:cs="Tahoma"/>
                <w:color w:val="000000"/>
                <w:sz w:val="18"/>
                <w:szCs w:val="18"/>
                <w:lang w:eastAsia="ru-RU"/>
              </w:rPr>
            </w:pPr>
            <w:r w:rsidRPr="00312452">
              <w:rPr>
                <w:rFonts w:ascii="Tahoma" w:eastAsia="Times New Roman" w:hAnsi="Tahoma" w:cs="Tahoma"/>
                <w:color w:val="000000"/>
                <w:sz w:val="18"/>
                <w:szCs w:val="18"/>
                <w:lang w:eastAsia="ru-RU"/>
              </w:rPr>
              <w:t>зеленый, синий</w:t>
            </w:r>
          </w:p>
        </w:tc>
      </w:tr>
    </w:tbl>
    <w:p w:rsidR="0042544F" w:rsidRPr="00CE6184" w:rsidRDefault="00CE6184" w:rsidP="0042544F">
      <w:pPr>
        <w:pStyle w:val="1"/>
        <w:spacing w:after="105" w:afterAutospacing="0"/>
        <w:rPr>
          <w:rFonts w:ascii="Tahoma" w:hAnsi="Tahoma" w:cs="Tahoma"/>
          <w:color w:val="027DC3"/>
          <w:sz w:val="28"/>
          <w:szCs w:val="28"/>
        </w:rPr>
      </w:pPr>
      <w:r>
        <w:rPr>
          <w:rFonts w:ascii="Tahoma" w:hAnsi="Tahoma" w:cs="Tahoma"/>
          <w:color w:val="027DC3"/>
          <w:sz w:val="28"/>
          <w:szCs w:val="28"/>
        </w:rPr>
        <w:t>6.</w:t>
      </w:r>
      <w:r w:rsidR="0042544F" w:rsidRPr="00CE6184">
        <w:rPr>
          <w:rFonts w:ascii="Tahoma" w:hAnsi="Tahoma" w:cs="Tahoma"/>
          <w:color w:val="027DC3"/>
          <w:sz w:val="28"/>
          <w:szCs w:val="28"/>
        </w:rPr>
        <w:t>Проектор обучающий Bresser Junior MAXI – 3990 руб.</w:t>
      </w:r>
    </w:p>
    <w:p w:rsidR="00B62AAE" w:rsidRDefault="0042544F" w:rsidP="00B62AAE">
      <w:pPr>
        <w:pStyle w:val="1"/>
        <w:shd w:val="clear" w:color="auto" w:fill="FFFFFF"/>
        <w:spacing w:after="105" w:afterAutospacing="0"/>
        <w:rPr>
          <w:rStyle w:val="a3"/>
          <w:rFonts w:ascii="Tahoma" w:hAnsi="Tahoma" w:cs="Tahoma"/>
          <w:color w:val="000000"/>
          <w:sz w:val="20"/>
          <w:szCs w:val="20"/>
          <w:shd w:val="clear" w:color="auto" w:fill="FFFFFF"/>
        </w:rPr>
      </w:pPr>
      <w:r>
        <w:rPr>
          <w:rStyle w:val="a3"/>
          <w:rFonts w:ascii="Tahoma" w:hAnsi="Tahoma" w:cs="Tahoma"/>
          <w:color w:val="000000"/>
          <w:sz w:val="20"/>
          <w:szCs w:val="20"/>
          <w:shd w:val="clear" w:color="auto" w:fill="FFFFFF"/>
        </w:rPr>
        <w:t>Артикул: 75310</w:t>
      </w:r>
    </w:p>
    <w:p w:rsidR="0042544F" w:rsidRDefault="0042544F" w:rsidP="00B62AAE">
      <w:pPr>
        <w:pStyle w:val="1"/>
        <w:shd w:val="clear" w:color="auto" w:fill="FFFFFF"/>
        <w:spacing w:after="105" w:afterAutospacing="0"/>
        <w:rPr>
          <w:rFonts w:ascii="Tahoma" w:hAnsi="Tahoma" w:cs="Tahoma"/>
          <w:color w:val="027DC3"/>
          <w:sz w:val="36"/>
          <w:szCs w:val="36"/>
        </w:rPr>
      </w:pPr>
      <w:r>
        <w:rPr>
          <w:noProof/>
        </w:rPr>
        <w:drawing>
          <wp:anchor distT="0" distB="0" distL="114300" distR="114300" simplePos="0" relativeHeight="251663360" behindDoc="1" locked="0" layoutInCell="1" allowOverlap="1">
            <wp:simplePos x="0" y="0"/>
            <wp:positionH relativeFrom="column">
              <wp:posOffset>635</wp:posOffset>
            </wp:positionH>
            <wp:positionV relativeFrom="paragraph">
              <wp:posOffset>111125</wp:posOffset>
            </wp:positionV>
            <wp:extent cx="1184275" cy="1384935"/>
            <wp:effectExtent l="0" t="0" r="0" b="5715"/>
            <wp:wrapTight wrapText="bothSides">
              <wp:wrapPolygon edited="0">
                <wp:start x="0" y="0"/>
                <wp:lineTo x="0" y="21392"/>
                <wp:lineTo x="21195" y="21392"/>
                <wp:lineTo x="21195" y="0"/>
                <wp:lineTo x="0" y="0"/>
              </wp:wrapPolygon>
            </wp:wrapTight>
            <wp:docPr id="5" name="Рисунок 5" descr="https://www.bresser-russia.ru/images/products/large/0/75310_bresser-junior-science-projector-maxi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resser-russia.ru/images/products/large/0/75310_bresser-junior-science-projector-maxi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427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544F" w:rsidRPr="0042544F" w:rsidRDefault="00CE6184" w:rsidP="0042544F">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Pr>
          <w:rFonts w:ascii="Tahoma" w:eastAsia="Times New Roman" w:hAnsi="Tahoma" w:cs="Tahoma"/>
          <w:b/>
          <w:bCs/>
          <w:color w:val="000000"/>
          <w:sz w:val="20"/>
          <w:szCs w:val="20"/>
          <w:lang w:eastAsia="ru-RU"/>
        </w:rPr>
        <w:t xml:space="preserve">        </w:t>
      </w:r>
      <w:r w:rsidR="0042544F" w:rsidRPr="0042544F">
        <w:rPr>
          <w:rFonts w:ascii="Tahoma" w:eastAsia="Times New Roman" w:hAnsi="Tahoma" w:cs="Tahoma"/>
          <w:b/>
          <w:bCs/>
          <w:color w:val="000000"/>
          <w:sz w:val="20"/>
          <w:szCs w:val="20"/>
          <w:lang w:eastAsia="ru-RU"/>
        </w:rPr>
        <w:t>Комплект поставки:</w:t>
      </w:r>
    </w:p>
    <w:p w:rsidR="0042544F" w:rsidRPr="00CE6184" w:rsidRDefault="0042544F" w:rsidP="0042544F">
      <w:pPr>
        <w:numPr>
          <w:ilvl w:val="0"/>
          <w:numId w:val="4"/>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Проектор</w:t>
      </w:r>
    </w:p>
    <w:p w:rsidR="0042544F" w:rsidRPr="00CE6184" w:rsidRDefault="0042544F" w:rsidP="0042544F">
      <w:pPr>
        <w:numPr>
          <w:ilvl w:val="0"/>
          <w:numId w:val="4"/>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Диск со слайдами – 3 шт.</w:t>
      </w:r>
    </w:p>
    <w:p w:rsidR="0042544F" w:rsidRPr="00CE6184" w:rsidRDefault="0042544F" w:rsidP="0042544F">
      <w:pPr>
        <w:numPr>
          <w:ilvl w:val="0"/>
          <w:numId w:val="4"/>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Инструкция по эксплуатации </w:t>
      </w:r>
    </w:p>
    <w:p w:rsidR="0042544F" w:rsidRPr="00CE6184" w:rsidRDefault="0042544F" w:rsidP="0042544F">
      <w:pPr>
        <w:shd w:val="clear" w:color="auto" w:fill="FFFFFF"/>
        <w:spacing w:before="100" w:beforeAutospacing="1" w:after="100" w:afterAutospacing="1" w:line="240" w:lineRule="auto"/>
        <w:ind w:left="720"/>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Характеристики: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80"/>
        <w:gridCol w:w="5195"/>
      </w:tblGrid>
      <w:tr w:rsidR="0042544F" w:rsidRPr="00CE6184" w:rsidTr="00006A8D">
        <w:trPr>
          <w:trHeight w:val="57"/>
          <w:tblCellSpacing w:w="0" w:type="dxa"/>
        </w:trPr>
        <w:tc>
          <w:tcPr>
            <w:tcW w:w="2315" w:type="pct"/>
            <w:shd w:val="clear" w:color="auto" w:fill="FFFFFF"/>
            <w:tcMar>
              <w:top w:w="45" w:type="dxa"/>
              <w:left w:w="150" w:type="dxa"/>
              <w:bottom w:w="45" w:type="dxa"/>
              <w:right w:w="30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Назначение</w:t>
            </w:r>
          </w:p>
        </w:tc>
        <w:tc>
          <w:tcPr>
            <w:tcW w:w="2685" w:type="pct"/>
            <w:shd w:val="clear" w:color="auto" w:fill="FFFFFF"/>
            <w:tcMar>
              <w:top w:w="45" w:type="dxa"/>
              <w:left w:w="300" w:type="dxa"/>
              <w:bottom w:w="45" w:type="dxa"/>
              <w:right w:w="15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проектор</w:t>
            </w:r>
          </w:p>
        </w:tc>
      </w:tr>
      <w:tr w:rsidR="0042544F" w:rsidRPr="00CE6184" w:rsidTr="00006A8D">
        <w:trPr>
          <w:trHeight w:val="57"/>
          <w:tblCellSpacing w:w="0" w:type="dxa"/>
        </w:trPr>
        <w:tc>
          <w:tcPr>
            <w:tcW w:w="2315" w:type="pct"/>
            <w:shd w:val="clear" w:color="auto" w:fill="EDF5F9"/>
            <w:tcMar>
              <w:top w:w="45" w:type="dxa"/>
              <w:left w:w="150" w:type="dxa"/>
              <w:bottom w:w="45" w:type="dxa"/>
              <w:right w:w="30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Оптимальное расстояние проекции, м</w:t>
            </w:r>
          </w:p>
        </w:tc>
        <w:tc>
          <w:tcPr>
            <w:tcW w:w="2685" w:type="pct"/>
            <w:shd w:val="clear" w:color="auto" w:fill="EDF5F9"/>
            <w:tcMar>
              <w:top w:w="45" w:type="dxa"/>
              <w:left w:w="300" w:type="dxa"/>
              <w:bottom w:w="45" w:type="dxa"/>
              <w:right w:w="15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1,8–2</w:t>
            </w:r>
          </w:p>
        </w:tc>
      </w:tr>
      <w:tr w:rsidR="0042544F" w:rsidRPr="00CE6184" w:rsidTr="00006A8D">
        <w:trPr>
          <w:trHeight w:val="57"/>
          <w:tblCellSpacing w:w="0" w:type="dxa"/>
        </w:trPr>
        <w:tc>
          <w:tcPr>
            <w:tcW w:w="2315" w:type="pct"/>
            <w:shd w:val="clear" w:color="auto" w:fill="FFFFFF"/>
            <w:tcMar>
              <w:top w:w="45" w:type="dxa"/>
              <w:left w:w="150" w:type="dxa"/>
              <w:bottom w:w="45" w:type="dxa"/>
              <w:right w:w="30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Общее количество слайдов</w:t>
            </w:r>
          </w:p>
        </w:tc>
        <w:tc>
          <w:tcPr>
            <w:tcW w:w="2685" w:type="pct"/>
            <w:shd w:val="clear" w:color="auto" w:fill="FFFFFF"/>
            <w:tcMar>
              <w:top w:w="45" w:type="dxa"/>
              <w:left w:w="300" w:type="dxa"/>
              <w:bottom w:w="45" w:type="dxa"/>
              <w:right w:w="15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24 (8 на каждом диске)</w:t>
            </w:r>
          </w:p>
        </w:tc>
      </w:tr>
      <w:tr w:rsidR="0042544F" w:rsidRPr="00CE6184" w:rsidTr="00006A8D">
        <w:trPr>
          <w:trHeight w:val="57"/>
          <w:tblCellSpacing w:w="0" w:type="dxa"/>
        </w:trPr>
        <w:tc>
          <w:tcPr>
            <w:tcW w:w="2315" w:type="pct"/>
            <w:shd w:val="clear" w:color="auto" w:fill="EDF5F9"/>
            <w:tcMar>
              <w:top w:w="45" w:type="dxa"/>
              <w:left w:w="150" w:type="dxa"/>
              <w:bottom w:w="45" w:type="dxa"/>
              <w:right w:w="30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Тема слайдов</w:t>
            </w:r>
          </w:p>
        </w:tc>
        <w:tc>
          <w:tcPr>
            <w:tcW w:w="2685" w:type="pct"/>
            <w:shd w:val="clear" w:color="auto" w:fill="EDF5F9"/>
            <w:tcMar>
              <w:top w:w="45" w:type="dxa"/>
              <w:left w:w="300" w:type="dxa"/>
              <w:bottom w:w="45" w:type="dxa"/>
              <w:right w:w="15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астрономия</w:t>
            </w:r>
          </w:p>
        </w:tc>
      </w:tr>
      <w:tr w:rsidR="0042544F" w:rsidRPr="00CE6184" w:rsidTr="00006A8D">
        <w:trPr>
          <w:trHeight w:val="57"/>
          <w:tblCellSpacing w:w="0" w:type="dxa"/>
        </w:trPr>
        <w:tc>
          <w:tcPr>
            <w:tcW w:w="2315" w:type="pct"/>
            <w:shd w:val="clear" w:color="auto" w:fill="FFFFFF"/>
            <w:tcMar>
              <w:top w:w="45" w:type="dxa"/>
              <w:left w:w="150" w:type="dxa"/>
              <w:bottom w:w="45" w:type="dxa"/>
              <w:right w:w="30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Фокусировка</w:t>
            </w:r>
          </w:p>
        </w:tc>
        <w:tc>
          <w:tcPr>
            <w:tcW w:w="2685" w:type="pct"/>
            <w:shd w:val="clear" w:color="auto" w:fill="FFFFFF"/>
            <w:tcMar>
              <w:top w:w="45" w:type="dxa"/>
              <w:left w:w="300" w:type="dxa"/>
              <w:bottom w:w="45" w:type="dxa"/>
              <w:right w:w="15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ручная</w:t>
            </w:r>
          </w:p>
        </w:tc>
      </w:tr>
      <w:tr w:rsidR="0042544F" w:rsidRPr="0042544F" w:rsidTr="00006A8D">
        <w:trPr>
          <w:trHeight w:val="57"/>
          <w:tblCellSpacing w:w="0" w:type="dxa"/>
        </w:trPr>
        <w:tc>
          <w:tcPr>
            <w:tcW w:w="2315" w:type="pct"/>
            <w:shd w:val="clear" w:color="auto" w:fill="EDF5F9"/>
            <w:tcMar>
              <w:top w:w="45" w:type="dxa"/>
              <w:left w:w="150" w:type="dxa"/>
              <w:bottom w:w="45" w:type="dxa"/>
              <w:right w:w="300" w:type="dxa"/>
            </w:tcMar>
            <w:hideMark/>
          </w:tcPr>
          <w:p w:rsidR="0042544F" w:rsidRPr="00CE6184"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Питание</w:t>
            </w:r>
          </w:p>
        </w:tc>
        <w:tc>
          <w:tcPr>
            <w:tcW w:w="2685" w:type="pct"/>
            <w:shd w:val="clear" w:color="auto" w:fill="EDF5F9"/>
            <w:tcMar>
              <w:top w:w="45" w:type="dxa"/>
              <w:left w:w="300" w:type="dxa"/>
              <w:bottom w:w="45" w:type="dxa"/>
              <w:right w:w="15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CE6184">
              <w:rPr>
                <w:rFonts w:ascii="Tahoma" w:eastAsia="Times New Roman" w:hAnsi="Tahoma" w:cs="Tahoma"/>
                <w:color w:val="000000"/>
                <w:sz w:val="18"/>
                <w:szCs w:val="18"/>
                <w:lang w:eastAsia="ru-RU"/>
              </w:rPr>
              <w:t>батарейка типа АА – 3 шт. (нет в комплекте)</w:t>
            </w:r>
          </w:p>
        </w:tc>
      </w:tr>
    </w:tbl>
    <w:p w:rsidR="0042544F" w:rsidRPr="00CE6184" w:rsidRDefault="00CE6184" w:rsidP="0042544F">
      <w:pPr>
        <w:pStyle w:val="1"/>
        <w:spacing w:after="105" w:afterAutospacing="0"/>
        <w:rPr>
          <w:rFonts w:ascii="Tahoma" w:hAnsi="Tahoma" w:cs="Tahoma"/>
          <w:color w:val="027DC3"/>
          <w:sz w:val="28"/>
          <w:szCs w:val="28"/>
          <w:lang w:val="en-US"/>
        </w:rPr>
      </w:pPr>
      <w:proofErr w:type="gramStart"/>
      <w:r w:rsidRPr="00CE6184">
        <w:rPr>
          <w:rFonts w:ascii="Tahoma" w:hAnsi="Tahoma" w:cs="Tahoma"/>
          <w:color w:val="027DC3"/>
          <w:sz w:val="28"/>
          <w:szCs w:val="28"/>
          <w:lang w:val="en-US"/>
        </w:rPr>
        <w:t>7.</w:t>
      </w:r>
      <w:r w:rsidR="0042544F" w:rsidRPr="00CE6184">
        <w:rPr>
          <w:rFonts w:ascii="Tahoma" w:hAnsi="Tahoma" w:cs="Tahoma"/>
          <w:color w:val="027DC3"/>
          <w:sz w:val="28"/>
          <w:szCs w:val="28"/>
        </w:rPr>
        <w:t>Микроскоп</w:t>
      </w:r>
      <w:r w:rsidR="00D736FB">
        <w:rPr>
          <w:rFonts w:ascii="Tahoma" w:hAnsi="Tahoma" w:cs="Tahoma"/>
          <w:color w:val="027DC3"/>
          <w:sz w:val="28"/>
          <w:szCs w:val="28"/>
          <w:lang w:val="en-US"/>
        </w:rPr>
        <w:t xml:space="preserve"> Bresser Junior 40x-640x – 5</w:t>
      </w:r>
      <w:r w:rsidR="00D736FB" w:rsidRPr="00D736FB">
        <w:rPr>
          <w:rFonts w:ascii="Tahoma" w:hAnsi="Tahoma" w:cs="Tahoma"/>
          <w:color w:val="027DC3"/>
          <w:sz w:val="28"/>
          <w:szCs w:val="28"/>
          <w:lang w:val="en-US"/>
        </w:rPr>
        <w:t>9</w:t>
      </w:r>
      <w:r w:rsidR="0042544F" w:rsidRPr="00CE6184">
        <w:rPr>
          <w:rFonts w:ascii="Tahoma" w:hAnsi="Tahoma" w:cs="Tahoma"/>
          <w:color w:val="027DC3"/>
          <w:sz w:val="28"/>
          <w:szCs w:val="28"/>
          <w:lang w:val="en-US"/>
        </w:rPr>
        <w:t xml:space="preserve">90 </w:t>
      </w:r>
      <w:proofErr w:type="spellStart"/>
      <w:r w:rsidR="0042544F" w:rsidRPr="00CE6184">
        <w:rPr>
          <w:rFonts w:ascii="Tahoma" w:hAnsi="Tahoma" w:cs="Tahoma"/>
          <w:color w:val="027DC3"/>
          <w:sz w:val="28"/>
          <w:szCs w:val="28"/>
        </w:rPr>
        <w:t>руб</w:t>
      </w:r>
      <w:proofErr w:type="spellEnd"/>
      <w:r w:rsidR="0042544F" w:rsidRPr="00CE6184">
        <w:rPr>
          <w:rFonts w:ascii="Tahoma" w:hAnsi="Tahoma" w:cs="Tahoma"/>
          <w:color w:val="027DC3"/>
          <w:sz w:val="28"/>
          <w:szCs w:val="28"/>
          <w:lang w:val="en-US"/>
        </w:rPr>
        <w:t>.</w:t>
      </w:r>
      <w:proofErr w:type="gramEnd"/>
    </w:p>
    <w:p w:rsidR="0042544F" w:rsidRPr="007B6DE5" w:rsidRDefault="0042544F" w:rsidP="0042544F">
      <w:pPr>
        <w:pStyle w:val="1"/>
        <w:spacing w:after="105" w:afterAutospacing="0"/>
        <w:rPr>
          <w:rStyle w:val="a3"/>
          <w:rFonts w:ascii="Tahoma" w:hAnsi="Tahoma" w:cs="Tahoma"/>
          <w:color w:val="000000"/>
          <w:sz w:val="18"/>
          <w:szCs w:val="18"/>
          <w:shd w:val="clear" w:color="auto" w:fill="FFFFFF"/>
        </w:rPr>
      </w:pPr>
      <w:r w:rsidRPr="00173B02">
        <w:rPr>
          <w:rStyle w:val="a3"/>
          <w:rFonts w:ascii="Tahoma" w:hAnsi="Tahoma" w:cs="Tahoma"/>
          <w:b/>
          <w:color w:val="000000"/>
          <w:sz w:val="18"/>
          <w:szCs w:val="18"/>
          <w:shd w:val="clear" w:color="auto" w:fill="FFFFFF"/>
        </w:rPr>
        <w:t>Артикул: 70124</w:t>
      </w:r>
    </w:p>
    <w:p w:rsidR="00CE6184" w:rsidRPr="007B6DE5" w:rsidRDefault="0042544F" w:rsidP="007B6DE5">
      <w:pPr>
        <w:pStyle w:val="1"/>
        <w:spacing w:after="105" w:afterAutospacing="0"/>
        <w:rPr>
          <w:rFonts w:ascii="Tahoma" w:hAnsi="Tahoma" w:cs="Tahoma"/>
          <w:b w:val="0"/>
          <w:color w:val="027DC3"/>
          <w:sz w:val="36"/>
          <w:szCs w:val="36"/>
        </w:rPr>
      </w:pPr>
      <w:r w:rsidRPr="007B6DE5">
        <w:rPr>
          <w:b w:val="0"/>
          <w:noProof/>
        </w:rPr>
        <w:drawing>
          <wp:anchor distT="0" distB="0" distL="114300" distR="114300" simplePos="0" relativeHeight="251673600" behindDoc="1" locked="0" layoutInCell="1" allowOverlap="1" wp14:anchorId="20B01CE8" wp14:editId="1F51B1EC">
            <wp:simplePos x="0" y="0"/>
            <wp:positionH relativeFrom="column">
              <wp:posOffset>635</wp:posOffset>
            </wp:positionH>
            <wp:positionV relativeFrom="paragraph">
              <wp:posOffset>108585</wp:posOffset>
            </wp:positionV>
            <wp:extent cx="1971675" cy="1146810"/>
            <wp:effectExtent l="0" t="0" r="9525" b="0"/>
            <wp:wrapTight wrapText="bothSides">
              <wp:wrapPolygon edited="0">
                <wp:start x="0" y="0"/>
                <wp:lineTo x="0" y="21169"/>
                <wp:lineTo x="21496" y="21169"/>
                <wp:lineTo x="21496" y="0"/>
                <wp:lineTo x="0" y="0"/>
              </wp:wrapPolygon>
            </wp:wrapTight>
            <wp:docPr id="6" name="Рисунок 6" descr="https://www.bresser-russia.ru/images/products/large/0/microscope-bresser-junior-40x-640x-al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resser-russia.ru/images/products/large/0/microscope-bresser-junior-40x-640x-all-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DE5">
        <w:rPr>
          <w:rFonts w:ascii="Tahoma" w:hAnsi="Tahoma" w:cs="Tahoma"/>
          <w:b w:val="0"/>
          <w:color w:val="000000"/>
          <w:sz w:val="18"/>
          <w:szCs w:val="18"/>
          <w:shd w:val="clear" w:color="auto" w:fill="FFFFFF"/>
        </w:rPr>
        <w:t xml:space="preserve">Микроскоп </w:t>
      </w:r>
      <w:proofErr w:type="spellStart"/>
      <w:r w:rsidRPr="007B6DE5">
        <w:rPr>
          <w:rFonts w:ascii="Tahoma" w:hAnsi="Tahoma" w:cs="Tahoma"/>
          <w:b w:val="0"/>
          <w:color w:val="000000"/>
          <w:sz w:val="18"/>
          <w:szCs w:val="18"/>
          <w:shd w:val="clear" w:color="auto" w:fill="FFFFFF"/>
        </w:rPr>
        <w:t>Bresser</w:t>
      </w:r>
      <w:proofErr w:type="spellEnd"/>
      <w:r w:rsidRPr="007B6DE5">
        <w:rPr>
          <w:rFonts w:ascii="Tahoma" w:hAnsi="Tahoma" w:cs="Tahoma"/>
          <w:b w:val="0"/>
          <w:color w:val="000000"/>
          <w:sz w:val="18"/>
          <w:szCs w:val="18"/>
          <w:shd w:val="clear" w:color="auto" w:fill="FFFFFF"/>
        </w:rPr>
        <w:t xml:space="preserve"> </w:t>
      </w:r>
      <w:proofErr w:type="spellStart"/>
      <w:r w:rsidRPr="007B6DE5">
        <w:rPr>
          <w:rFonts w:ascii="Tahoma" w:hAnsi="Tahoma" w:cs="Tahoma"/>
          <w:b w:val="0"/>
          <w:color w:val="000000"/>
          <w:sz w:val="18"/>
          <w:szCs w:val="18"/>
          <w:shd w:val="clear" w:color="auto" w:fill="FFFFFF"/>
        </w:rPr>
        <w:t>Junior</w:t>
      </w:r>
      <w:proofErr w:type="spellEnd"/>
      <w:r w:rsidRPr="007B6DE5">
        <w:rPr>
          <w:rFonts w:ascii="Tahoma" w:hAnsi="Tahoma" w:cs="Tahoma"/>
          <w:b w:val="0"/>
          <w:color w:val="000000"/>
          <w:sz w:val="18"/>
          <w:szCs w:val="18"/>
          <w:shd w:val="clear" w:color="auto" w:fill="FFFFFF"/>
        </w:rPr>
        <w:t xml:space="preserve"> 40x-640x позволяет рассматривать образцы на увеличении от 40 до 640 крат. Он имеет револьверное устройство на три объектива (4х, 10х и 40х) и двухпозиционный окуляр, который может менять кратность с 10х на 16х. Такая система увеличений позволяет исключить из схемы работы с прибором дополнительные оптические аксессуары и делает механику микроскопа более </w:t>
      </w:r>
      <w:r w:rsidR="00CE6184" w:rsidRPr="007B6DE5">
        <w:rPr>
          <w:rFonts w:ascii="Tahoma" w:hAnsi="Tahoma" w:cs="Tahoma"/>
          <w:b w:val="0"/>
          <w:color w:val="000000"/>
          <w:sz w:val="18"/>
          <w:szCs w:val="18"/>
          <w:shd w:val="clear" w:color="auto" w:fill="FFFFFF"/>
        </w:rPr>
        <w:t xml:space="preserve">простой и понятной для ребенка. </w:t>
      </w:r>
      <w:r w:rsidRPr="007B6DE5">
        <w:rPr>
          <w:rFonts w:ascii="Tahoma" w:hAnsi="Tahoma" w:cs="Tahoma"/>
          <w:b w:val="0"/>
          <w:color w:val="000000"/>
          <w:sz w:val="18"/>
          <w:szCs w:val="18"/>
          <w:shd w:val="clear" w:color="auto" w:fill="FFFFFF"/>
        </w:rPr>
        <w:t>Для освещения образцов в микроскопе предусмотрена нижняя светодиодная подсветка. Яркость подсветки можно регулировать. Для ее работы используются стандартные батарейки типа АА, которые входят в комплект поставки. Регулировать световой пучок можно и при помощи встроенных диафрагм. Под предметным столиком расположен диск с диафрагмами, который можно вра</w:t>
      </w:r>
      <w:r w:rsidR="00173B02" w:rsidRPr="007B6DE5">
        <w:rPr>
          <w:rFonts w:ascii="Tahoma" w:hAnsi="Tahoma" w:cs="Tahoma"/>
          <w:b w:val="0"/>
          <w:color w:val="000000"/>
          <w:sz w:val="18"/>
          <w:szCs w:val="18"/>
          <w:shd w:val="clear" w:color="auto" w:fill="FFFFFF"/>
        </w:rPr>
        <w:t>щать прямо во время наблюдения.</w:t>
      </w:r>
    </w:p>
    <w:p w:rsidR="0042544F" w:rsidRPr="0042544F" w:rsidRDefault="0042544F" w:rsidP="0042544F">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42544F">
        <w:rPr>
          <w:rFonts w:ascii="Tahoma" w:eastAsia="Times New Roman" w:hAnsi="Tahoma" w:cs="Tahoma"/>
          <w:b/>
          <w:bCs/>
          <w:color w:val="000000"/>
          <w:sz w:val="20"/>
          <w:szCs w:val="20"/>
          <w:lang w:eastAsia="ru-RU"/>
        </w:rPr>
        <w:t>Комплектация:</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Микроскоп</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Готовые микропрепараты – 3 шт.</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Предметные стекла – 8 шт.</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Покровные стекла – 8 шт.</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Наклейки для стекол – 8 шт.</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Флакон с дрожжами</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Флакон с артемией</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Инкубатор для разведения артемии</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Флаконы – 3 шт.</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lastRenderedPageBreak/>
        <w:t>Микротом</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Пинцет</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Пипетка</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Лупа</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Мерный стаканчик</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Батарейки типа АА – 3 шт.</w:t>
      </w:r>
    </w:p>
    <w:p w:rsidR="0042544F" w:rsidRPr="00CE6184" w:rsidRDefault="0042544F" w:rsidP="0042544F">
      <w:pPr>
        <w:numPr>
          <w:ilvl w:val="0"/>
          <w:numId w:val="5"/>
        </w:numPr>
        <w:shd w:val="clear" w:color="auto" w:fill="FFFFFF"/>
        <w:spacing w:before="100" w:beforeAutospacing="1" w:after="100" w:afterAutospacing="1" w:line="240" w:lineRule="auto"/>
        <w:rPr>
          <w:rFonts w:ascii="Tahoma" w:eastAsia="Times New Roman" w:hAnsi="Tahoma" w:cs="Tahoma"/>
          <w:bCs/>
          <w:color w:val="000000"/>
          <w:kern w:val="36"/>
          <w:sz w:val="18"/>
          <w:szCs w:val="18"/>
          <w:shd w:val="clear" w:color="auto" w:fill="FFFFFF"/>
          <w:lang w:eastAsia="ru-RU"/>
        </w:rPr>
      </w:pPr>
      <w:r w:rsidRPr="00CE6184">
        <w:rPr>
          <w:rFonts w:ascii="Tahoma" w:eastAsia="Times New Roman" w:hAnsi="Tahoma" w:cs="Tahoma"/>
          <w:bCs/>
          <w:color w:val="000000"/>
          <w:kern w:val="36"/>
          <w:sz w:val="18"/>
          <w:szCs w:val="18"/>
          <w:shd w:val="clear" w:color="auto" w:fill="FFFFFF"/>
          <w:lang w:eastAsia="ru-RU"/>
        </w:rPr>
        <w:t>Инструкция по эксплуатации</w:t>
      </w:r>
    </w:p>
    <w:p w:rsidR="0042544F" w:rsidRDefault="0042544F" w:rsidP="0042544F">
      <w:pPr>
        <w:shd w:val="clear" w:color="auto" w:fill="FFFFFF"/>
        <w:spacing w:before="100" w:beforeAutospacing="1" w:after="100" w:afterAutospacing="1" w:line="240" w:lineRule="auto"/>
        <w:ind w:left="720"/>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4"/>
        <w:gridCol w:w="5211"/>
      </w:tblGrid>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Тип микроскопа</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световые/оптические, биологические</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Тип насадки</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монокулярные</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Увеличение, крат</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40–640</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Окуляры</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WF10x–16x (двухпозиционный)</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Объективы</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4x, 10x, 40x</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Револьверное устройство</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на 3 объектива</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Предметный столик, мм</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с зажимами</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Диафрагма</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диск с диафрагмами</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Фокусировка</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грубая</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Корпус</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пластик</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Подсветка</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светодиодная</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Регулировка яркости</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есть</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Питание от батареек</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3 шт. типа АА (в комплекте)</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Вес, кг</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0,556</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Габариты, мм</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160х100х220</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Уровень пользователя</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для детей</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Назначение</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детские</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Расположение подсветки</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нижняя</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Метод исследования</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светлое поле</w:t>
            </w:r>
          </w:p>
        </w:tc>
      </w:tr>
      <w:tr w:rsidR="0042544F" w:rsidRPr="0042544F" w:rsidTr="00006A8D">
        <w:trPr>
          <w:trHeight w:val="57"/>
        </w:trPr>
        <w:tc>
          <w:tcPr>
            <w:tcW w:w="2259" w:type="pct"/>
            <w:shd w:val="clear" w:color="auto" w:fill="FFFFFF"/>
            <w:tcMar>
              <w:top w:w="90" w:type="dxa"/>
              <w:left w:w="75" w:type="dxa"/>
              <w:bottom w:w="150" w:type="dxa"/>
              <w:right w:w="300"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Набор для опытов в комплекте</w:t>
            </w:r>
          </w:p>
        </w:tc>
        <w:tc>
          <w:tcPr>
            <w:tcW w:w="2741" w:type="pct"/>
            <w:shd w:val="clear" w:color="auto" w:fill="FFFFFF"/>
            <w:tcMar>
              <w:top w:w="45" w:type="dxa"/>
              <w:left w:w="300" w:type="dxa"/>
              <w:bottom w:w="45" w:type="dxa"/>
              <w:right w:w="75" w:type="dxa"/>
            </w:tcMar>
            <w:hideMark/>
          </w:tcPr>
          <w:p w:rsidR="0042544F" w:rsidRPr="0042544F" w:rsidRDefault="0042544F" w:rsidP="00CE6184">
            <w:pPr>
              <w:spacing w:after="0" w:line="240" w:lineRule="auto"/>
              <w:rPr>
                <w:rFonts w:ascii="Tahoma" w:eastAsia="Times New Roman" w:hAnsi="Tahoma" w:cs="Tahoma"/>
                <w:color w:val="000000"/>
                <w:sz w:val="18"/>
                <w:szCs w:val="18"/>
                <w:lang w:eastAsia="ru-RU"/>
              </w:rPr>
            </w:pPr>
            <w:r w:rsidRPr="0042544F">
              <w:rPr>
                <w:rFonts w:ascii="Tahoma" w:eastAsia="Times New Roman" w:hAnsi="Tahoma" w:cs="Tahoma"/>
                <w:color w:val="000000"/>
                <w:sz w:val="18"/>
                <w:szCs w:val="18"/>
                <w:lang w:eastAsia="ru-RU"/>
              </w:rPr>
              <w:t>есть</w:t>
            </w:r>
          </w:p>
        </w:tc>
      </w:tr>
    </w:tbl>
    <w:p w:rsidR="007B6DE5" w:rsidRDefault="007B6DE5" w:rsidP="00CE6184">
      <w:pPr>
        <w:pStyle w:val="1"/>
        <w:shd w:val="clear" w:color="auto" w:fill="FFFFFF"/>
        <w:spacing w:before="0" w:beforeAutospacing="0" w:after="120" w:afterAutospacing="0"/>
        <w:jc w:val="center"/>
        <w:rPr>
          <w:rFonts w:ascii="Tahoma" w:hAnsi="Tahoma" w:cs="Tahoma"/>
          <w:color w:val="FF8A00"/>
          <w:sz w:val="33"/>
          <w:szCs w:val="33"/>
        </w:rPr>
      </w:pPr>
    </w:p>
    <w:p w:rsidR="00173B02" w:rsidRPr="00173B02" w:rsidRDefault="00006F5E" w:rsidP="007B6DE5">
      <w:pPr>
        <w:pStyle w:val="1"/>
        <w:shd w:val="clear" w:color="auto" w:fill="FFFFFF"/>
        <w:spacing w:before="0" w:beforeAutospacing="0" w:after="120" w:afterAutospacing="0"/>
        <w:jc w:val="center"/>
        <w:rPr>
          <w:rFonts w:ascii="Tahoma" w:hAnsi="Tahoma" w:cs="Tahoma"/>
          <w:color w:val="FF8A00"/>
          <w:sz w:val="33"/>
          <w:szCs w:val="33"/>
        </w:rPr>
      </w:pPr>
      <w:proofErr w:type="spellStart"/>
      <w:r w:rsidRPr="00006F5E">
        <w:rPr>
          <w:rFonts w:ascii="Tahoma" w:hAnsi="Tahoma" w:cs="Tahoma"/>
          <w:color w:val="FF8A00"/>
          <w:sz w:val="33"/>
          <w:szCs w:val="33"/>
          <w:lang w:val="en-US"/>
        </w:rPr>
        <w:t>Levenhuk</w:t>
      </w:r>
      <w:proofErr w:type="spellEnd"/>
    </w:p>
    <w:p w:rsidR="00006F5E" w:rsidRPr="007B6DE5" w:rsidRDefault="00CE6184" w:rsidP="00006F5E">
      <w:pPr>
        <w:pStyle w:val="1"/>
        <w:shd w:val="clear" w:color="auto" w:fill="FFFFFF"/>
        <w:spacing w:before="0" w:beforeAutospacing="0" w:after="120" w:afterAutospacing="0"/>
        <w:rPr>
          <w:rFonts w:ascii="Tahoma" w:hAnsi="Tahoma" w:cs="Tahoma"/>
          <w:color w:val="FF8A00"/>
          <w:sz w:val="24"/>
          <w:szCs w:val="24"/>
        </w:rPr>
      </w:pPr>
      <w:r w:rsidRPr="007B6DE5">
        <w:rPr>
          <w:rFonts w:ascii="Tahoma" w:hAnsi="Tahoma" w:cs="Tahoma"/>
          <w:color w:val="FF8A00"/>
          <w:sz w:val="24"/>
          <w:szCs w:val="24"/>
        </w:rPr>
        <w:t>1.</w:t>
      </w:r>
      <w:r w:rsidR="00006F5E" w:rsidRPr="00CE6184">
        <w:rPr>
          <w:rFonts w:ascii="Tahoma" w:hAnsi="Tahoma" w:cs="Tahoma"/>
          <w:color w:val="FF8A00"/>
          <w:sz w:val="24"/>
          <w:szCs w:val="24"/>
        </w:rPr>
        <w:t>Монокуляр</w:t>
      </w:r>
      <w:r w:rsidR="00006F5E" w:rsidRPr="007B6DE5">
        <w:rPr>
          <w:rFonts w:ascii="Tahoma" w:hAnsi="Tahoma" w:cs="Tahoma"/>
          <w:color w:val="FF8A00"/>
          <w:sz w:val="24"/>
          <w:szCs w:val="24"/>
        </w:rPr>
        <w:t xml:space="preserve"> </w:t>
      </w:r>
      <w:proofErr w:type="spellStart"/>
      <w:r w:rsidR="00006F5E" w:rsidRPr="00CE6184">
        <w:rPr>
          <w:rFonts w:ascii="Tahoma" w:hAnsi="Tahoma" w:cs="Tahoma"/>
          <w:color w:val="FF8A00"/>
          <w:sz w:val="24"/>
          <w:szCs w:val="24"/>
          <w:lang w:val="en-US"/>
        </w:rPr>
        <w:t>Levenhuk</w:t>
      </w:r>
      <w:proofErr w:type="spellEnd"/>
      <w:r w:rsidR="00006F5E" w:rsidRPr="007B6DE5">
        <w:rPr>
          <w:rFonts w:ascii="Tahoma" w:hAnsi="Tahoma" w:cs="Tahoma"/>
          <w:color w:val="FF8A00"/>
          <w:sz w:val="24"/>
          <w:szCs w:val="24"/>
        </w:rPr>
        <w:t xml:space="preserve"> </w:t>
      </w:r>
      <w:proofErr w:type="spellStart"/>
      <w:r w:rsidR="00006F5E" w:rsidRPr="00CE6184">
        <w:rPr>
          <w:rFonts w:ascii="Tahoma" w:hAnsi="Tahoma" w:cs="Tahoma"/>
          <w:color w:val="FF8A00"/>
          <w:sz w:val="24"/>
          <w:szCs w:val="24"/>
          <w:lang w:val="en-US"/>
        </w:rPr>
        <w:t>LabZZ</w:t>
      </w:r>
      <w:proofErr w:type="spellEnd"/>
      <w:r w:rsidR="00006F5E" w:rsidRPr="007B6DE5">
        <w:rPr>
          <w:rFonts w:ascii="Tahoma" w:hAnsi="Tahoma" w:cs="Tahoma"/>
          <w:color w:val="FF8A00"/>
          <w:sz w:val="24"/>
          <w:szCs w:val="24"/>
        </w:rPr>
        <w:t xml:space="preserve"> </w:t>
      </w:r>
      <w:r w:rsidR="00006F5E" w:rsidRPr="00CE6184">
        <w:rPr>
          <w:rFonts w:ascii="Tahoma" w:hAnsi="Tahoma" w:cs="Tahoma"/>
          <w:color w:val="FF8A00"/>
          <w:sz w:val="24"/>
          <w:szCs w:val="24"/>
          <w:lang w:val="en-US"/>
        </w:rPr>
        <w:t>MC</w:t>
      </w:r>
      <w:r w:rsidR="00D736FB">
        <w:rPr>
          <w:rFonts w:ascii="Tahoma" w:hAnsi="Tahoma" w:cs="Tahoma"/>
          <w:color w:val="FF8A00"/>
          <w:sz w:val="24"/>
          <w:szCs w:val="24"/>
        </w:rPr>
        <w:t>2 – 14</w:t>
      </w:r>
      <w:r w:rsidR="00006F5E" w:rsidRPr="007B6DE5">
        <w:rPr>
          <w:rFonts w:ascii="Tahoma" w:hAnsi="Tahoma" w:cs="Tahoma"/>
          <w:color w:val="FF8A00"/>
          <w:sz w:val="24"/>
          <w:szCs w:val="24"/>
        </w:rPr>
        <w:t xml:space="preserve">90 </w:t>
      </w:r>
      <w:r w:rsidR="00006F5E" w:rsidRPr="00CE6184">
        <w:rPr>
          <w:rFonts w:ascii="Tahoma" w:hAnsi="Tahoma" w:cs="Tahoma"/>
          <w:color w:val="FF8A00"/>
          <w:sz w:val="24"/>
          <w:szCs w:val="24"/>
        </w:rPr>
        <w:t>руб</w:t>
      </w:r>
      <w:r w:rsidR="00006F5E" w:rsidRPr="007B6DE5">
        <w:rPr>
          <w:rFonts w:ascii="Tahoma" w:hAnsi="Tahoma" w:cs="Tahoma"/>
          <w:color w:val="FF8A00"/>
          <w:sz w:val="24"/>
          <w:szCs w:val="24"/>
        </w:rPr>
        <w:t>.</w:t>
      </w:r>
    </w:p>
    <w:p w:rsidR="00006F5E" w:rsidRDefault="00006F5E" w:rsidP="00006F5E">
      <w:pPr>
        <w:shd w:val="clear" w:color="auto" w:fill="FFFFFF"/>
        <w:spacing w:after="0" w:line="240" w:lineRule="auto"/>
        <w:rPr>
          <w:rFonts w:ascii="Tahoma" w:eastAsia="Times New Roman" w:hAnsi="Tahoma" w:cs="Tahoma"/>
          <w:color w:val="000000"/>
          <w:sz w:val="21"/>
          <w:szCs w:val="21"/>
          <w:lang w:eastAsia="ru-RU"/>
        </w:rPr>
      </w:pPr>
      <w:r w:rsidRPr="00006F5E">
        <w:rPr>
          <w:rFonts w:ascii="Tahoma" w:eastAsia="Times New Roman" w:hAnsi="Tahoma" w:cs="Tahoma"/>
          <w:b/>
          <w:bCs/>
          <w:color w:val="000000"/>
          <w:sz w:val="21"/>
          <w:szCs w:val="21"/>
          <w:lang w:eastAsia="ru-RU"/>
        </w:rPr>
        <w:t>Артикул:</w:t>
      </w:r>
      <w:r w:rsidRPr="00006F5E">
        <w:rPr>
          <w:rFonts w:ascii="Tahoma" w:eastAsia="Times New Roman" w:hAnsi="Tahoma" w:cs="Tahoma"/>
          <w:color w:val="000000"/>
          <w:sz w:val="21"/>
          <w:szCs w:val="21"/>
          <w:lang w:eastAsia="ru-RU"/>
        </w:rPr>
        <w:t> 70813</w:t>
      </w:r>
    </w:p>
    <w:p w:rsidR="00006F5E" w:rsidRDefault="00006F5E" w:rsidP="00006F5E">
      <w:pPr>
        <w:shd w:val="clear" w:color="auto" w:fill="FFFFFF"/>
        <w:spacing w:after="0" w:line="240" w:lineRule="auto"/>
        <w:rPr>
          <w:rFonts w:ascii="Tahoma" w:eastAsia="Times New Roman" w:hAnsi="Tahoma" w:cs="Tahoma"/>
          <w:color w:val="000000"/>
          <w:sz w:val="21"/>
          <w:szCs w:val="21"/>
          <w:lang w:eastAsia="ru-RU"/>
        </w:rPr>
      </w:pPr>
      <w:r>
        <w:rPr>
          <w:noProof/>
          <w:lang w:eastAsia="ru-RU"/>
        </w:rPr>
        <w:drawing>
          <wp:anchor distT="0" distB="0" distL="114300" distR="114300" simplePos="0" relativeHeight="251664384" behindDoc="1" locked="0" layoutInCell="1" allowOverlap="1">
            <wp:simplePos x="0" y="0"/>
            <wp:positionH relativeFrom="column">
              <wp:posOffset>635</wp:posOffset>
            </wp:positionH>
            <wp:positionV relativeFrom="paragraph">
              <wp:posOffset>635</wp:posOffset>
            </wp:positionV>
            <wp:extent cx="1385570" cy="1184275"/>
            <wp:effectExtent l="0" t="0" r="5080" b="0"/>
            <wp:wrapTight wrapText="bothSides">
              <wp:wrapPolygon edited="0">
                <wp:start x="0" y="0"/>
                <wp:lineTo x="0" y="21195"/>
                <wp:lineTo x="21382" y="21195"/>
                <wp:lineTo x="21382" y="0"/>
                <wp:lineTo x="0" y="0"/>
              </wp:wrapPolygon>
            </wp:wrapTight>
            <wp:docPr id="7" name="Рисунок 7" descr="https://www.levenhuk.ru/images/products/large/0/levenhuk-labzz-monocular-mc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levenhuk.ru/images/products/large/0/levenhuk-labzz-monocular-mc2-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5570" cy="118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6F5E" w:rsidRPr="005040FE" w:rsidRDefault="00006F5E" w:rsidP="00006F5E">
      <w:pPr>
        <w:pStyle w:val="1"/>
        <w:shd w:val="clear" w:color="auto" w:fill="FFFFFF"/>
        <w:spacing w:before="0" w:beforeAutospacing="0" w:after="120" w:afterAutospacing="0"/>
        <w:rPr>
          <w:rFonts w:ascii="Arial" w:hAnsi="Arial" w:cs="Arial"/>
          <w:b w:val="0"/>
          <w:color w:val="3A3A3A"/>
          <w:sz w:val="18"/>
          <w:szCs w:val="18"/>
          <w:shd w:val="clear" w:color="auto" w:fill="FFFFFF"/>
        </w:rPr>
      </w:pPr>
      <w:r w:rsidRPr="005040FE">
        <w:rPr>
          <w:rFonts w:ascii="Arial" w:hAnsi="Arial" w:cs="Arial"/>
          <w:b w:val="0"/>
          <w:color w:val="3A3A3A"/>
          <w:sz w:val="18"/>
          <w:szCs w:val="18"/>
          <w:shd w:val="clear" w:color="auto" w:fill="FFFFFF"/>
        </w:rPr>
        <w:t xml:space="preserve">Монокуляр Levenhuk LabZZ MC2 – это классический оптический прибор, созданный специально для детей. Вся оптика в нем сделана из стекла BK-7, корпус </w:t>
      </w:r>
      <w:proofErr w:type="spellStart"/>
      <w:r w:rsidRPr="005040FE">
        <w:rPr>
          <w:rFonts w:ascii="Arial" w:hAnsi="Arial" w:cs="Arial"/>
          <w:b w:val="0"/>
          <w:color w:val="3A3A3A"/>
          <w:sz w:val="18"/>
          <w:szCs w:val="18"/>
          <w:shd w:val="clear" w:color="auto" w:fill="FFFFFF"/>
        </w:rPr>
        <w:t>обрезинен</w:t>
      </w:r>
      <w:proofErr w:type="spellEnd"/>
      <w:r w:rsidRPr="005040FE">
        <w:rPr>
          <w:rFonts w:ascii="Arial" w:hAnsi="Arial" w:cs="Arial"/>
          <w:b w:val="0"/>
          <w:color w:val="3A3A3A"/>
          <w:sz w:val="18"/>
          <w:szCs w:val="18"/>
          <w:shd w:val="clear" w:color="auto" w:fill="FFFFFF"/>
        </w:rPr>
        <w:t xml:space="preserve">, а объектив передает отличную картинку даже в пасмурную </w:t>
      </w:r>
      <w:r w:rsidRPr="005040FE">
        <w:rPr>
          <w:rFonts w:ascii="Arial" w:hAnsi="Arial" w:cs="Arial"/>
          <w:b w:val="0"/>
          <w:color w:val="3A3A3A"/>
          <w:sz w:val="18"/>
          <w:szCs w:val="18"/>
          <w:shd w:val="clear" w:color="auto" w:fill="FFFFFF"/>
        </w:rPr>
        <w:lastRenderedPageBreak/>
        <w:t>погоду. Увеличение монокуляра составляет 10 крат, диаметр объектива – 25 мм. Конструкция небольшая и легкая, поэтому с таким оптическим прибором ребенок сможет спокойно гулять и даже путешествовать.</w:t>
      </w:r>
    </w:p>
    <w:p w:rsidR="005040FE" w:rsidRDefault="005040FE" w:rsidP="00006F5E">
      <w:pPr>
        <w:shd w:val="clear" w:color="auto" w:fill="FFFFFF"/>
        <w:spacing w:after="0" w:line="240" w:lineRule="auto"/>
        <w:rPr>
          <w:rFonts w:ascii="Arial" w:eastAsia="Times New Roman" w:hAnsi="Arial" w:cs="Arial"/>
          <w:b/>
          <w:bCs/>
          <w:color w:val="3A3A3A"/>
          <w:sz w:val="21"/>
          <w:szCs w:val="21"/>
          <w:lang w:eastAsia="ru-RU"/>
        </w:rPr>
      </w:pPr>
    </w:p>
    <w:p w:rsidR="00006F5E" w:rsidRPr="00006F5E" w:rsidRDefault="00006F5E" w:rsidP="00006F5E">
      <w:pPr>
        <w:shd w:val="clear" w:color="auto" w:fill="FFFFFF"/>
        <w:spacing w:after="0" w:line="240" w:lineRule="auto"/>
        <w:rPr>
          <w:rFonts w:ascii="Arial" w:eastAsia="Times New Roman" w:hAnsi="Arial" w:cs="Arial"/>
          <w:color w:val="3A3A3A"/>
          <w:sz w:val="21"/>
          <w:szCs w:val="21"/>
          <w:lang w:eastAsia="ru-RU"/>
        </w:rPr>
      </w:pPr>
      <w:r w:rsidRPr="00006F5E">
        <w:rPr>
          <w:rFonts w:ascii="Arial" w:eastAsia="Times New Roman" w:hAnsi="Arial" w:cs="Arial"/>
          <w:b/>
          <w:bCs/>
          <w:color w:val="3A3A3A"/>
          <w:sz w:val="21"/>
          <w:szCs w:val="21"/>
          <w:lang w:eastAsia="ru-RU"/>
        </w:rPr>
        <w:t>Комплект поставки:</w:t>
      </w:r>
    </w:p>
    <w:p w:rsidR="00006F5E" w:rsidRPr="00CE6184" w:rsidRDefault="00006F5E" w:rsidP="00CE6184">
      <w:pPr>
        <w:numPr>
          <w:ilvl w:val="0"/>
          <w:numId w:val="7"/>
        </w:numPr>
        <w:shd w:val="clear" w:color="auto" w:fill="FFFFFF"/>
        <w:spacing w:after="0" w:line="240" w:lineRule="auto"/>
        <w:ind w:left="300"/>
        <w:rPr>
          <w:rFonts w:ascii="Arial" w:eastAsia="Times New Roman" w:hAnsi="Arial" w:cs="Arial"/>
          <w:color w:val="3A3A3A"/>
          <w:sz w:val="18"/>
          <w:szCs w:val="18"/>
          <w:lang w:eastAsia="ru-RU"/>
        </w:rPr>
      </w:pPr>
      <w:r w:rsidRPr="00CE6184">
        <w:rPr>
          <w:rFonts w:ascii="Arial" w:eastAsia="Times New Roman" w:hAnsi="Arial" w:cs="Arial"/>
          <w:color w:val="3A3A3A"/>
          <w:sz w:val="18"/>
          <w:szCs w:val="18"/>
          <w:lang w:eastAsia="ru-RU"/>
        </w:rPr>
        <w:t>Монокуляр</w:t>
      </w:r>
    </w:p>
    <w:p w:rsidR="00006F5E" w:rsidRPr="00CE6184" w:rsidRDefault="00006F5E" w:rsidP="00CE6184">
      <w:pPr>
        <w:numPr>
          <w:ilvl w:val="0"/>
          <w:numId w:val="7"/>
        </w:numPr>
        <w:shd w:val="clear" w:color="auto" w:fill="FFFFFF"/>
        <w:spacing w:after="0" w:line="240" w:lineRule="auto"/>
        <w:ind w:left="300"/>
        <w:rPr>
          <w:rFonts w:ascii="Arial" w:eastAsia="Times New Roman" w:hAnsi="Arial" w:cs="Arial"/>
          <w:color w:val="3A3A3A"/>
          <w:sz w:val="18"/>
          <w:szCs w:val="18"/>
          <w:lang w:eastAsia="ru-RU"/>
        </w:rPr>
      </w:pPr>
      <w:r w:rsidRPr="00CE6184">
        <w:rPr>
          <w:rFonts w:ascii="Arial" w:eastAsia="Times New Roman" w:hAnsi="Arial" w:cs="Arial"/>
          <w:color w:val="3A3A3A"/>
          <w:sz w:val="18"/>
          <w:szCs w:val="18"/>
          <w:lang w:eastAsia="ru-RU"/>
        </w:rPr>
        <w:t>Ремешок</w:t>
      </w:r>
    </w:p>
    <w:p w:rsidR="00006F5E" w:rsidRPr="00CE6184" w:rsidRDefault="00006F5E" w:rsidP="00CE6184">
      <w:pPr>
        <w:numPr>
          <w:ilvl w:val="0"/>
          <w:numId w:val="7"/>
        </w:numPr>
        <w:shd w:val="clear" w:color="auto" w:fill="FFFFFF"/>
        <w:spacing w:after="0" w:line="240" w:lineRule="auto"/>
        <w:ind w:left="300"/>
        <w:rPr>
          <w:rFonts w:ascii="Arial" w:eastAsia="Times New Roman" w:hAnsi="Arial" w:cs="Arial"/>
          <w:color w:val="3A3A3A"/>
          <w:sz w:val="18"/>
          <w:szCs w:val="18"/>
          <w:lang w:eastAsia="ru-RU"/>
        </w:rPr>
      </w:pPr>
      <w:r w:rsidRPr="00CE6184">
        <w:rPr>
          <w:rFonts w:ascii="Arial" w:eastAsia="Times New Roman" w:hAnsi="Arial" w:cs="Arial"/>
          <w:color w:val="3A3A3A"/>
          <w:sz w:val="18"/>
          <w:szCs w:val="18"/>
          <w:lang w:eastAsia="ru-RU"/>
        </w:rPr>
        <w:t>Сумка для переноски</w:t>
      </w:r>
    </w:p>
    <w:p w:rsidR="00006F5E" w:rsidRPr="00CE6184" w:rsidRDefault="00006F5E" w:rsidP="00CE6184">
      <w:pPr>
        <w:numPr>
          <w:ilvl w:val="0"/>
          <w:numId w:val="7"/>
        </w:numPr>
        <w:shd w:val="clear" w:color="auto" w:fill="FFFFFF"/>
        <w:spacing w:after="0" w:line="240" w:lineRule="auto"/>
        <w:ind w:left="300"/>
        <w:rPr>
          <w:rFonts w:ascii="Arial" w:eastAsia="Times New Roman" w:hAnsi="Arial" w:cs="Arial"/>
          <w:color w:val="3A3A3A"/>
          <w:sz w:val="18"/>
          <w:szCs w:val="18"/>
          <w:lang w:eastAsia="ru-RU"/>
        </w:rPr>
      </w:pPr>
      <w:r w:rsidRPr="00CE6184">
        <w:rPr>
          <w:rFonts w:ascii="Arial" w:eastAsia="Times New Roman" w:hAnsi="Arial" w:cs="Arial"/>
          <w:color w:val="3A3A3A"/>
          <w:sz w:val="18"/>
          <w:szCs w:val="18"/>
          <w:lang w:eastAsia="ru-RU"/>
        </w:rPr>
        <w:t>Салфетка для ухода за оптикой</w:t>
      </w:r>
    </w:p>
    <w:p w:rsidR="00006F5E" w:rsidRDefault="00006F5E" w:rsidP="00CE6184">
      <w:pPr>
        <w:numPr>
          <w:ilvl w:val="0"/>
          <w:numId w:val="7"/>
        </w:numPr>
        <w:shd w:val="clear" w:color="auto" w:fill="FFFFFF"/>
        <w:spacing w:after="0" w:line="240" w:lineRule="auto"/>
        <w:ind w:left="300"/>
        <w:rPr>
          <w:rFonts w:ascii="Arial" w:eastAsia="Times New Roman" w:hAnsi="Arial" w:cs="Arial"/>
          <w:color w:val="3A3A3A"/>
          <w:sz w:val="18"/>
          <w:szCs w:val="18"/>
          <w:lang w:eastAsia="ru-RU"/>
        </w:rPr>
      </w:pPr>
      <w:r w:rsidRPr="00CE6184">
        <w:rPr>
          <w:rFonts w:ascii="Arial" w:eastAsia="Times New Roman" w:hAnsi="Arial" w:cs="Arial"/>
          <w:color w:val="3A3A3A"/>
          <w:sz w:val="18"/>
          <w:szCs w:val="18"/>
          <w:lang w:eastAsia="ru-RU"/>
        </w:rPr>
        <w:t>Инструкция по эксплуатации</w:t>
      </w:r>
    </w:p>
    <w:p w:rsidR="005040FE" w:rsidRPr="00CE6184" w:rsidRDefault="005040FE" w:rsidP="005040FE">
      <w:pPr>
        <w:shd w:val="clear" w:color="auto" w:fill="FFFFFF"/>
        <w:spacing w:after="0" w:line="240" w:lineRule="auto"/>
        <w:ind w:left="300"/>
        <w:rPr>
          <w:rFonts w:ascii="Arial" w:eastAsia="Times New Roman" w:hAnsi="Arial" w:cs="Arial"/>
          <w:color w:val="3A3A3A"/>
          <w:sz w:val="18"/>
          <w:szCs w:val="18"/>
          <w:lang w:eastAsia="ru-RU"/>
        </w:rPr>
      </w:pPr>
    </w:p>
    <w:p w:rsidR="00006F5E" w:rsidRPr="005040FE" w:rsidRDefault="00006F5E" w:rsidP="00006F5E">
      <w:pPr>
        <w:pStyle w:val="1"/>
        <w:shd w:val="clear" w:color="auto" w:fill="FFFFFF"/>
        <w:spacing w:before="0" w:beforeAutospacing="0" w:after="120" w:afterAutospacing="0"/>
        <w:rPr>
          <w:rFonts w:ascii="Tahoma" w:hAnsi="Tahoma" w:cs="Tahoma"/>
          <w:b w:val="0"/>
          <w:sz w:val="20"/>
          <w:szCs w:val="20"/>
        </w:rPr>
      </w:pPr>
      <w:r w:rsidRPr="005040FE">
        <w:rPr>
          <w:rFonts w:ascii="Tahoma" w:hAnsi="Tahoma" w:cs="Tahoma"/>
          <w:b w:val="0"/>
          <w:sz w:val="20"/>
          <w:szCs w:val="20"/>
        </w:rPr>
        <w:t>Характеристики: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90"/>
        <w:gridCol w:w="5245"/>
      </w:tblGrid>
      <w:tr w:rsidR="00627409" w:rsidRPr="00627409" w:rsidTr="00CE6184">
        <w:trPr>
          <w:trHeight w:val="113"/>
          <w:tblCellSpacing w:w="15" w:type="dxa"/>
        </w:trPr>
        <w:tc>
          <w:tcPr>
            <w:tcW w:w="2202"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Материал оптики</w:t>
            </w:r>
          </w:p>
        </w:tc>
        <w:tc>
          <w:tcPr>
            <w:tcW w:w="2761"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BK-7</w:t>
            </w:r>
          </w:p>
        </w:tc>
      </w:tr>
      <w:tr w:rsidR="00627409" w:rsidRPr="00627409" w:rsidTr="00CE6184">
        <w:trPr>
          <w:trHeight w:val="113"/>
          <w:tblCellSpacing w:w="15" w:type="dxa"/>
        </w:trPr>
        <w:tc>
          <w:tcPr>
            <w:tcW w:w="2202"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Покрытие линз</w:t>
            </w:r>
          </w:p>
        </w:tc>
        <w:tc>
          <w:tcPr>
            <w:tcW w:w="2761"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зеленое</w:t>
            </w:r>
          </w:p>
        </w:tc>
      </w:tr>
      <w:tr w:rsidR="00627409" w:rsidRPr="00627409" w:rsidTr="00CE6184">
        <w:trPr>
          <w:trHeight w:val="113"/>
          <w:tblCellSpacing w:w="15" w:type="dxa"/>
        </w:trPr>
        <w:tc>
          <w:tcPr>
            <w:tcW w:w="2202"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Увеличение, крат</w:t>
            </w:r>
          </w:p>
        </w:tc>
        <w:tc>
          <w:tcPr>
            <w:tcW w:w="2761"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w:t>
            </w:r>
          </w:p>
        </w:tc>
      </w:tr>
      <w:tr w:rsidR="00627409" w:rsidRPr="00627409" w:rsidTr="00CE6184">
        <w:trPr>
          <w:trHeight w:val="113"/>
          <w:tblCellSpacing w:w="15" w:type="dxa"/>
        </w:trPr>
        <w:tc>
          <w:tcPr>
            <w:tcW w:w="2202"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Диаметр объектива (апертура), мм</w:t>
            </w:r>
          </w:p>
        </w:tc>
        <w:tc>
          <w:tcPr>
            <w:tcW w:w="2761"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25</w:t>
            </w:r>
          </w:p>
        </w:tc>
      </w:tr>
      <w:tr w:rsidR="00627409" w:rsidRPr="00627409" w:rsidTr="00CE6184">
        <w:trPr>
          <w:trHeight w:val="113"/>
          <w:tblCellSpacing w:w="15" w:type="dxa"/>
        </w:trPr>
        <w:tc>
          <w:tcPr>
            <w:tcW w:w="2202"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Поле зрения,°</w:t>
            </w:r>
          </w:p>
        </w:tc>
        <w:tc>
          <w:tcPr>
            <w:tcW w:w="2761"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7</w:t>
            </w:r>
          </w:p>
        </w:tc>
      </w:tr>
      <w:tr w:rsidR="00627409" w:rsidRPr="00627409" w:rsidTr="00CE6184">
        <w:trPr>
          <w:trHeight w:val="113"/>
          <w:tblCellSpacing w:w="15" w:type="dxa"/>
        </w:trPr>
        <w:tc>
          <w:tcPr>
            <w:tcW w:w="2202"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Диаметр выходного зрачка, мм</w:t>
            </w:r>
          </w:p>
        </w:tc>
        <w:tc>
          <w:tcPr>
            <w:tcW w:w="2761"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2,5</w:t>
            </w:r>
          </w:p>
        </w:tc>
      </w:tr>
      <w:tr w:rsidR="00627409" w:rsidRPr="00627409" w:rsidTr="00CE6184">
        <w:trPr>
          <w:trHeight w:val="113"/>
          <w:tblCellSpacing w:w="15" w:type="dxa"/>
        </w:trPr>
        <w:tc>
          <w:tcPr>
            <w:tcW w:w="2202"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Вынос выходного зрачка, мм</w:t>
            </w:r>
          </w:p>
        </w:tc>
        <w:tc>
          <w:tcPr>
            <w:tcW w:w="2761"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w:t>
            </w:r>
          </w:p>
        </w:tc>
      </w:tr>
      <w:tr w:rsidR="00627409" w:rsidRPr="00627409" w:rsidTr="00CE6184">
        <w:trPr>
          <w:trHeight w:val="113"/>
          <w:tblCellSpacing w:w="15" w:type="dxa"/>
        </w:trPr>
        <w:tc>
          <w:tcPr>
            <w:tcW w:w="2202"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Минимальная дистанция фокусировки, м</w:t>
            </w:r>
          </w:p>
        </w:tc>
        <w:tc>
          <w:tcPr>
            <w:tcW w:w="2761"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3,5</w:t>
            </w:r>
          </w:p>
        </w:tc>
      </w:tr>
      <w:tr w:rsidR="00627409" w:rsidRPr="00627409" w:rsidTr="00CE6184">
        <w:trPr>
          <w:trHeight w:val="113"/>
          <w:tblCellSpacing w:w="15" w:type="dxa"/>
        </w:trPr>
        <w:tc>
          <w:tcPr>
            <w:tcW w:w="2202"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Корпус</w:t>
            </w:r>
          </w:p>
        </w:tc>
        <w:tc>
          <w:tcPr>
            <w:tcW w:w="2761"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пластик</w:t>
            </w:r>
          </w:p>
        </w:tc>
      </w:tr>
      <w:tr w:rsidR="00627409" w:rsidRPr="00627409" w:rsidTr="00CE6184">
        <w:trPr>
          <w:trHeight w:val="113"/>
          <w:tblCellSpacing w:w="15" w:type="dxa"/>
        </w:trPr>
        <w:tc>
          <w:tcPr>
            <w:tcW w:w="2202"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Наглазник окуляра</w:t>
            </w:r>
          </w:p>
        </w:tc>
        <w:tc>
          <w:tcPr>
            <w:tcW w:w="2761"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резиновый</w:t>
            </w:r>
          </w:p>
        </w:tc>
      </w:tr>
      <w:tr w:rsidR="00627409" w:rsidRPr="00627409" w:rsidTr="00CE6184">
        <w:trPr>
          <w:trHeight w:val="113"/>
          <w:tblCellSpacing w:w="15" w:type="dxa"/>
        </w:trPr>
        <w:tc>
          <w:tcPr>
            <w:tcW w:w="2202"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Дополнительно</w:t>
            </w:r>
          </w:p>
        </w:tc>
        <w:tc>
          <w:tcPr>
            <w:tcW w:w="2761" w:type="pct"/>
            <w:shd w:val="clear" w:color="auto" w:fill="FCEFC2"/>
            <w:vAlign w:val="center"/>
            <w:hideMark/>
          </w:tcPr>
          <w:p w:rsidR="00627409" w:rsidRPr="005040FE" w:rsidRDefault="00627409" w:rsidP="00627409">
            <w:pPr>
              <w:spacing w:after="0" w:line="240" w:lineRule="auto"/>
              <w:rPr>
                <w:rFonts w:ascii="Times New Roman" w:eastAsia="Times New Roman" w:hAnsi="Times New Roman" w:cs="Times New Roman"/>
                <w:sz w:val="18"/>
                <w:szCs w:val="18"/>
                <w:lang w:eastAsia="ru-RU"/>
              </w:rPr>
            </w:pPr>
          </w:p>
        </w:tc>
      </w:tr>
    </w:tbl>
    <w:p w:rsidR="00627409" w:rsidRDefault="00627409" w:rsidP="00627409">
      <w:pPr>
        <w:shd w:val="clear" w:color="auto" w:fill="FFFFFF"/>
        <w:spacing w:after="0" w:line="240" w:lineRule="auto"/>
        <w:rPr>
          <w:rFonts w:ascii="Tahoma" w:eastAsia="Times New Roman" w:hAnsi="Tahoma" w:cs="Tahoma"/>
          <w:b/>
          <w:bCs/>
          <w:color w:val="FF8A00"/>
          <w:kern w:val="36"/>
          <w:sz w:val="33"/>
          <w:szCs w:val="33"/>
          <w:lang w:eastAsia="ru-RU"/>
        </w:rPr>
      </w:pPr>
    </w:p>
    <w:p w:rsidR="00627409" w:rsidRPr="00CE6184" w:rsidRDefault="00627409" w:rsidP="00627409">
      <w:pPr>
        <w:shd w:val="clear" w:color="auto" w:fill="FFFFFF"/>
        <w:spacing w:after="0" w:line="240" w:lineRule="auto"/>
        <w:rPr>
          <w:rFonts w:ascii="Tahoma" w:eastAsia="Times New Roman" w:hAnsi="Tahoma" w:cs="Tahoma"/>
          <w:b/>
          <w:bCs/>
          <w:color w:val="FF8A00"/>
          <w:kern w:val="36"/>
          <w:sz w:val="24"/>
          <w:szCs w:val="24"/>
          <w:lang w:eastAsia="ru-RU"/>
        </w:rPr>
      </w:pPr>
    </w:p>
    <w:p w:rsidR="00627409" w:rsidRPr="00CE6184" w:rsidRDefault="00CE6184" w:rsidP="00627409">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2.</w:t>
      </w:r>
      <w:r w:rsidR="00627409" w:rsidRPr="00CE6184">
        <w:rPr>
          <w:rFonts w:ascii="Tahoma" w:hAnsi="Tahoma" w:cs="Tahoma"/>
          <w:color w:val="FF8A00"/>
          <w:sz w:val="24"/>
          <w:szCs w:val="24"/>
        </w:rPr>
        <w:t>Микроскоп Levenhuk LabZZ M1 – 1590 руб.</w:t>
      </w:r>
    </w:p>
    <w:p w:rsidR="00627409" w:rsidRPr="00627409" w:rsidRDefault="00627409" w:rsidP="00627409">
      <w:pPr>
        <w:shd w:val="clear" w:color="auto" w:fill="FFFFFF"/>
        <w:spacing w:after="0" w:line="240" w:lineRule="auto"/>
        <w:rPr>
          <w:rFonts w:ascii="Tahoma" w:eastAsia="Times New Roman" w:hAnsi="Tahoma" w:cs="Tahoma"/>
          <w:color w:val="000000"/>
          <w:sz w:val="21"/>
          <w:szCs w:val="21"/>
          <w:lang w:eastAsia="ru-RU"/>
        </w:rPr>
      </w:pPr>
      <w:r w:rsidRPr="00627409">
        <w:rPr>
          <w:rFonts w:ascii="Tahoma" w:eastAsia="Times New Roman" w:hAnsi="Tahoma" w:cs="Tahoma"/>
          <w:b/>
          <w:bCs/>
          <w:color w:val="000000"/>
          <w:sz w:val="21"/>
          <w:szCs w:val="21"/>
          <w:lang w:eastAsia="ru-RU"/>
        </w:rPr>
        <w:t xml:space="preserve"> Артикул:</w:t>
      </w:r>
      <w:r w:rsidRPr="00627409">
        <w:rPr>
          <w:rFonts w:ascii="Tahoma" w:eastAsia="Times New Roman" w:hAnsi="Tahoma" w:cs="Tahoma"/>
          <w:color w:val="000000"/>
          <w:sz w:val="21"/>
          <w:szCs w:val="21"/>
          <w:lang w:eastAsia="ru-RU"/>
        </w:rPr>
        <w:t> 69739</w:t>
      </w:r>
    </w:p>
    <w:p w:rsidR="00627409" w:rsidRPr="005040FE" w:rsidRDefault="00627409" w:rsidP="00627409">
      <w:pPr>
        <w:pStyle w:val="a4"/>
        <w:shd w:val="clear" w:color="auto" w:fill="FFFFFF"/>
        <w:spacing w:before="0" w:beforeAutospacing="0" w:after="150" w:afterAutospacing="0"/>
        <w:rPr>
          <w:rFonts w:ascii="Arial" w:hAnsi="Arial" w:cs="Arial"/>
          <w:color w:val="3A3A3A"/>
          <w:sz w:val="18"/>
          <w:szCs w:val="18"/>
        </w:rPr>
      </w:pPr>
      <w:r>
        <w:rPr>
          <w:noProof/>
        </w:rPr>
        <w:drawing>
          <wp:anchor distT="0" distB="0" distL="114300" distR="114300" simplePos="0" relativeHeight="251665408" behindDoc="1" locked="0" layoutInCell="1" allowOverlap="1">
            <wp:simplePos x="0" y="0"/>
            <wp:positionH relativeFrom="column">
              <wp:posOffset>635</wp:posOffset>
            </wp:positionH>
            <wp:positionV relativeFrom="paragraph">
              <wp:posOffset>-635</wp:posOffset>
            </wp:positionV>
            <wp:extent cx="937895" cy="1781175"/>
            <wp:effectExtent l="0" t="0" r="0" b="9525"/>
            <wp:wrapTight wrapText="bothSides">
              <wp:wrapPolygon edited="0">
                <wp:start x="0" y="0"/>
                <wp:lineTo x="0" y="21484"/>
                <wp:lineTo x="21059" y="21484"/>
                <wp:lineTo x="21059" y="0"/>
                <wp:lineTo x="0" y="0"/>
              </wp:wrapPolygon>
            </wp:wrapTight>
            <wp:docPr id="8" name="Рисунок 8" descr="Микроскоп Levenhuk LabZZ 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икроскоп Levenhuk LabZZ M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789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409">
        <w:rPr>
          <w:rFonts w:ascii="Arial" w:hAnsi="Arial" w:cs="Arial"/>
          <w:color w:val="3A3A3A"/>
          <w:sz w:val="21"/>
          <w:szCs w:val="21"/>
        </w:rPr>
        <w:t xml:space="preserve"> </w:t>
      </w:r>
      <w:r w:rsidRPr="005040FE">
        <w:rPr>
          <w:rFonts w:ascii="Arial" w:hAnsi="Arial" w:cs="Arial"/>
          <w:color w:val="3A3A3A"/>
          <w:sz w:val="18"/>
          <w:szCs w:val="18"/>
        </w:rPr>
        <w:t>Микроскоп Levenhuk LabZZ M1 предназначен для изучения прозрачных образцов. Лучше всего в него наблюдать готовые микропрепараты. Два образца уже включены в комплект поставки. В набор также включены предметные и покровные стекла, препараты для приготовления образцов и пипетка – с помощью этого арсенала можно создавать собственные образцы для исследований.</w:t>
      </w:r>
    </w:p>
    <w:p w:rsidR="00627409" w:rsidRPr="005040FE" w:rsidRDefault="00627409" w:rsidP="00627409">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Наблюдения можно проводить при дневном свете или же использовать встроенную подсветку. В качестве источников освещения здесь выступают зеркало и лампа накаливания. Питается подсветка от батареек (нет в комплекте).</w:t>
      </w:r>
    </w:p>
    <w:p w:rsidR="00627409" w:rsidRPr="005040FE" w:rsidRDefault="00627409" w:rsidP="00627409">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В револьверное устройство микроскопа уже установлены три объектива. Они дают три увеличения: 100х, 200х и 300х. Для регулировки резкости можно использовать колесо фокусировки. Предметный столик имеет специальные металлические зажимы для фиксирования микропрепаратов.</w:t>
      </w:r>
    </w:p>
    <w:p w:rsidR="00627409" w:rsidRPr="00627409" w:rsidRDefault="00627409" w:rsidP="00627409">
      <w:pPr>
        <w:shd w:val="clear" w:color="auto" w:fill="FFFFFF"/>
        <w:spacing w:after="0" w:line="240" w:lineRule="auto"/>
        <w:rPr>
          <w:rFonts w:ascii="Arial" w:eastAsia="Times New Roman" w:hAnsi="Arial" w:cs="Arial"/>
          <w:color w:val="3A3A3A"/>
          <w:sz w:val="21"/>
          <w:szCs w:val="21"/>
          <w:lang w:eastAsia="ru-RU"/>
        </w:rPr>
      </w:pPr>
      <w:r w:rsidRPr="00627409">
        <w:rPr>
          <w:rFonts w:ascii="Arial" w:eastAsia="Times New Roman" w:hAnsi="Arial" w:cs="Arial"/>
          <w:b/>
          <w:bCs/>
          <w:color w:val="3A3A3A"/>
          <w:sz w:val="21"/>
          <w:szCs w:val="21"/>
          <w:lang w:eastAsia="ru-RU"/>
        </w:rPr>
        <w:t>Комплектация:</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Микроскоп</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Окуляр</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Пипетка</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Готовые микропрепараты – 2 шт.</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Предметные стекла – 2 шт.</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Покровные стекла – 5 шт.</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Наклейки для стекол – 5 шт.</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Фиксатор</w:t>
      </w:r>
    </w:p>
    <w:p w:rsidR="00627409" w:rsidRPr="005040FE" w:rsidRDefault="00627409" w:rsidP="00627409">
      <w:pPr>
        <w:numPr>
          <w:ilvl w:val="0"/>
          <w:numId w:val="9"/>
        </w:numPr>
        <w:shd w:val="clear" w:color="auto" w:fill="FFFFFF"/>
        <w:spacing w:before="75"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Морская соль</w:t>
      </w:r>
    </w:p>
    <w:p w:rsidR="00B62AAE" w:rsidRDefault="00B62AAE" w:rsidP="005040FE">
      <w:pPr>
        <w:spacing w:after="0"/>
      </w:pPr>
    </w:p>
    <w:p w:rsidR="00627409" w:rsidRDefault="00627409" w:rsidP="005040FE">
      <w:pPr>
        <w:spacing w:after="0"/>
      </w:pPr>
      <w:r>
        <w:t>Характеристики: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87"/>
        <w:gridCol w:w="5248"/>
      </w:tblGrid>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Тип микроскопа</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световые/оптические, биологические</w:t>
            </w:r>
          </w:p>
        </w:tc>
      </w:tr>
      <w:tr w:rsidR="00627409" w:rsidRPr="005040FE" w:rsidTr="005040FE">
        <w:trPr>
          <w:trHeight w:val="113"/>
          <w:tblCellSpacing w:w="15" w:type="dxa"/>
        </w:trPr>
        <w:tc>
          <w:tcPr>
            <w:tcW w:w="2200"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Тип насадки</w:t>
            </w:r>
          </w:p>
        </w:tc>
        <w:tc>
          <w:tcPr>
            <w:tcW w:w="2763"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монокулярные</w:t>
            </w:r>
          </w:p>
        </w:tc>
      </w:tr>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Материал оптики</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оптический пластик</w:t>
            </w:r>
          </w:p>
        </w:tc>
      </w:tr>
      <w:tr w:rsidR="00627409" w:rsidRPr="005040FE" w:rsidTr="005040FE">
        <w:trPr>
          <w:trHeight w:val="113"/>
          <w:tblCellSpacing w:w="15" w:type="dxa"/>
        </w:trPr>
        <w:tc>
          <w:tcPr>
            <w:tcW w:w="2200"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lastRenderedPageBreak/>
              <w:t>Увеличение, крат</w:t>
            </w:r>
          </w:p>
        </w:tc>
        <w:tc>
          <w:tcPr>
            <w:tcW w:w="2763"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100–300</w:t>
            </w:r>
          </w:p>
        </w:tc>
      </w:tr>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Окуляры</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10х</w:t>
            </w:r>
          </w:p>
        </w:tc>
      </w:tr>
      <w:tr w:rsidR="00627409" w:rsidRPr="005040FE" w:rsidTr="005040FE">
        <w:trPr>
          <w:trHeight w:val="113"/>
          <w:tblCellSpacing w:w="15" w:type="dxa"/>
        </w:trPr>
        <w:tc>
          <w:tcPr>
            <w:tcW w:w="2200"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Объективы</w:t>
            </w:r>
          </w:p>
        </w:tc>
        <w:tc>
          <w:tcPr>
            <w:tcW w:w="2763"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10х, 20х, 30х</w:t>
            </w:r>
          </w:p>
        </w:tc>
      </w:tr>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Револьверное устройство</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 3 объектива</w:t>
            </w:r>
          </w:p>
        </w:tc>
      </w:tr>
      <w:tr w:rsidR="00627409" w:rsidRPr="005040FE" w:rsidTr="005040FE">
        <w:trPr>
          <w:trHeight w:val="113"/>
          <w:tblCellSpacing w:w="15" w:type="dxa"/>
        </w:trPr>
        <w:tc>
          <w:tcPr>
            <w:tcW w:w="2200"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Фокусировка</w:t>
            </w:r>
          </w:p>
        </w:tc>
        <w:tc>
          <w:tcPr>
            <w:tcW w:w="2763"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грубая</w:t>
            </w:r>
          </w:p>
        </w:tc>
      </w:tr>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Корпус</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пластик</w:t>
            </w:r>
          </w:p>
        </w:tc>
      </w:tr>
      <w:tr w:rsidR="00627409" w:rsidRPr="005040FE" w:rsidTr="005040FE">
        <w:trPr>
          <w:trHeight w:val="113"/>
          <w:tblCellSpacing w:w="15" w:type="dxa"/>
        </w:trPr>
        <w:tc>
          <w:tcPr>
            <w:tcW w:w="2200"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Подсветка</w:t>
            </w:r>
          </w:p>
        </w:tc>
        <w:tc>
          <w:tcPr>
            <w:tcW w:w="2763"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зеркало</w:t>
            </w:r>
          </w:p>
        </w:tc>
      </w:tr>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Питание от батареек</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2 батарейки типа АА (нет в комплекте)</w:t>
            </w:r>
          </w:p>
        </w:tc>
      </w:tr>
      <w:tr w:rsidR="00627409" w:rsidRPr="005040FE" w:rsidTr="005040FE">
        <w:trPr>
          <w:trHeight w:val="113"/>
          <w:tblCellSpacing w:w="15" w:type="dxa"/>
        </w:trPr>
        <w:tc>
          <w:tcPr>
            <w:tcW w:w="2200"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Назначение</w:t>
            </w:r>
          </w:p>
        </w:tc>
        <w:tc>
          <w:tcPr>
            <w:tcW w:w="2763"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школьные/учебные, детские</w:t>
            </w:r>
          </w:p>
        </w:tc>
      </w:tr>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Расположение подсветки</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нижняя</w:t>
            </w:r>
          </w:p>
        </w:tc>
      </w:tr>
      <w:tr w:rsidR="00627409" w:rsidRPr="005040FE" w:rsidTr="005040FE">
        <w:trPr>
          <w:trHeight w:val="113"/>
          <w:tblCellSpacing w:w="15" w:type="dxa"/>
        </w:trPr>
        <w:tc>
          <w:tcPr>
            <w:tcW w:w="2200" w:type="pct"/>
            <w:shd w:val="clear" w:color="auto" w:fill="FFFFFF"/>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Метод исследования</w:t>
            </w:r>
          </w:p>
        </w:tc>
        <w:tc>
          <w:tcPr>
            <w:tcW w:w="2763" w:type="pct"/>
            <w:shd w:val="clear" w:color="auto" w:fill="FFFFFF"/>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светлое поле</w:t>
            </w:r>
          </w:p>
        </w:tc>
      </w:tr>
      <w:tr w:rsidR="00627409" w:rsidRPr="005040FE" w:rsidTr="005040FE">
        <w:trPr>
          <w:trHeight w:val="113"/>
          <w:tblCellSpacing w:w="15" w:type="dxa"/>
        </w:trPr>
        <w:tc>
          <w:tcPr>
            <w:tcW w:w="2200" w:type="pct"/>
            <w:shd w:val="clear" w:color="auto" w:fill="FCEFC2"/>
            <w:vAlign w:val="center"/>
            <w:hideMark/>
          </w:tcPr>
          <w:p w:rsidR="00627409" w:rsidRPr="005040FE" w:rsidRDefault="00627409" w:rsidP="00627409">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Набор для опытов в комплекте</w:t>
            </w:r>
          </w:p>
        </w:tc>
        <w:tc>
          <w:tcPr>
            <w:tcW w:w="2763" w:type="pct"/>
            <w:shd w:val="clear" w:color="auto" w:fill="FCEFC2"/>
            <w:vAlign w:val="center"/>
            <w:hideMark/>
          </w:tcPr>
          <w:p w:rsidR="00627409" w:rsidRPr="005040FE" w:rsidRDefault="00627409" w:rsidP="00627409">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есть</w:t>
            </w:r>
          </w:p>
        </w:tc>
      </w:tr>
    </w:tbl>
    <w:p w:rsidR="00627409" w:rsidRDefault="00627409"/>
    <w:p w:rsidR="00627409" w:rsidRPr="00CE6184" w:rsidRDefault="00CE6184" w:rsidP="00627409">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3.</w:t>
      </w:r>
      <w:r w:rsidR="00627409" w:rsidRPr="00CE6184">
        <w:rPr>
          <w:rFonts w:ascii="Tahoma" w:hAnsi="Tahoma" w:cs="Tahoma"/>
          <w:color w:val="FF8A00"/>
          <w:sz w:val="24"/>
          <w:szCs w:val="24"/>
        </w:rPr>
        <w:t>Набор микропрепаратов Levenhuk LabZZ CP24, существа и растения – 1690 руб.</w:t>
      </w:r>
    </w:p>
    <w:p w:rsidR="00627409" w:rsidRDefault="00627409" w:rsidP="00627409">
      <w:pPr>
        <w:shd w:val="clear" w:color="auto" w:fill="FFFFFF"/>
        <w:spacing w:after="0" w:line="240" w:lineRule="auto"/>
        <w:rPr>
          <w:rFonts w:ascii="Tahoma" w:eastAsia="Times New Roman" w:hAnsi="Tahoma" w:cs="Tahoma"/>
          <w:color w:val="000000"/>
          <w:sz w:val="21"/>
          <w:szCs w:val="21"/>
          <w:lang w:eastAsia="ru-RU"/>
        </w:rPr>
      </w:pPr>
      <w:r w:rsidRPr="00627409">
        <w:rPr>
          <w:rFonts w:ascii="Tahoma" w:eastAsia="Times New Roman" w:hAnsi="Tahoma" w:cs="Tahoma"/>
          <w:b/>
          <w:bCs/>
          <w:color w:val="000000"/>
          <w:sz w:val="21"/>
          <w:szCs w:val="21"/>
          <w:lang w:eastAsia="ru-RU"/>
        </w:rPr>
        <w:t>Артикул:</w:t>
      </w:r>
      <w:r w:rsidRPr="00627409">
        <w:rPr>
          <w:rFonts w:ascii="Tahoma" w:eastAsia="Times New Roman" w:hAnsi="Tahoma" w:cs="Tahoma"/>
          <w:color w:val="000000"/>
          <w:sz w:val="21"/>
          <w:szCs w:val="21"/>
          <w:lang w:eastAsia="ru-RU"/>
        </w:rPr>
        <w:t> 72870</w:t>
      </w:r>
    </w:p>
    <w:p w:rsidR="00627409" w:rsidRPr="00627409" w:rsidRDefault="00627409" w:rsidP="00627409">
      <w:pPr>
        <w:shd w:val="clear" w:color="auto" w:fill="FFFFFF"/>
        <w:spacing w:after="0" w:line="240" w:lineRule="auto"/>
        <w:rPr>
          <w:rFonts w:ascii="Tahoma" w:eastAsia="Times New Roman" w:hAnsi="Tahoma" w:cs="Tahoma"/>
          <w:color w:val="000000"/>
          <w:sz w:val="21"/>
          <w:szCs w:val="21"/>
          <w:lang w:eastAsia="ru-RU"/>
        </w:rPr>
      </w:pPr>
      <w:r>
        <w:rPr>
          <w:noProof/>
          <w:lang w:eastAsia="ru-RU"/>
        </w:rPr>
        <w:drawing>
          <wp:anchor distT="0" distB="0" distL="114300" distR="114300" simplePos="0" relativeHeight="251666432" behindDoc="1" locked="0" layoutInCell="1" allowOverlap="1">
            <wp:simplePos x="0" y="0"/>
            <wp:positionH relativeFrom="column">
              <wp:posOffset>635</wp:posOffset>
            </wp:positionH>
            <wp:positionV relativeFrom="paragraph">
              <wp:posOffset>1270</wp:posOffset>
            </wp:positionV>
            <wp:extent cx="1280160" cy="951230"/>
            <wp:effectExtent l="0" t="0" r="0" b="1270"/>
            <wp:wrapTight wrapText="bothSides">
              <wp:wrapPolygon edited="0">
                <wp:start x="0" y="0"/>
                <wp:lineTo x="0" y="21196"/>
                <wp:lineTo x="21214" y="21196"/>
                <wp:lineTo x="21214" y="0"/>
                <wp:lineTo x="0" y="0"/>
              </wp:wrapPolygon>
            </wp:wrapTight>
            <wp:docPr id="9" name="Рисунок 9" descr="Набор микропрепаратов Levenhuk LabZZ CP24, существа и рас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абор микропрепаратов Levenhuk LabZZ CP24, существа и растения"/>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016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409">
        <w:t xml:space="preserve"> </w:t>
      </w:r>
    </w:p>
    <w:p w:rsidR="00627409" w:rsidRPr="005040FE" w:rsidRDefault="00627409" w:rsidP="00627409">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Достаточно поместить препарат на предметный столик микроскопа и сразу можно приступить к рассматриванию шерсти мыши, лапки мухи, дафнии и много другого. Микропрепараты подойдут к микроскопу любого бренда, оборудованному нижней подсветкой.</w:t>
      </w:r>
    </w:p>
    <w:p w:rsidR="00627409" w:rsidRPr="005040FE" w:rsidRDefault="00627409" w:rsidP="00627409">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Набор микропрепаратов Levenhuk LabZZ CP24 позволяет не тратить время и силы на подготовку образцов. Вам не понадобятся скальпель, микротом, препаровальная игла – нужен только микроскоп и желание узнавать новое об окружающем мире.</w:t>
      </w:r>
    </w:p>
    <w:p w:rsidR="00627409" w:rsidRPr="005040FE" w:rsidRDefault="00627409" w:rsidP="00627409">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Всего в наборе 24 образца. Все микропрепараты подписаны и сгруппированы по темам: например, есть пластины «Животные», «Растения» и «Крошечные существа». Образцы оклеены цветной бумагой с круглыми прозрачными окошками. Весь набор упакован в фирменную коробку из прочного картона.</w:t>
      </w:r>
    </w:p>
    <w:p w:rsidR="00CE6184" w:rsidRPr="00627409" w:rsidRDefault="00CE6184" w:rsidP="00627409">
      <w:pPr>
        <w:shd w:val="clear" w:color="auto" w:fill="FFFFFF"/>
        <w:spacing w:after="150" w:line="240" w:lineRule="auto"/>
        <w:rPr>
          <w:rFonts w:ascii="Arial" w:eastAsia="Times New Roman" w:hAnsi="Arial" w:cs="Arial"/>
          <w:color w:val="3A3A3A"/>
          <w:sz w:val="21"/>
          <w:szCs w:val="21"/>
          <w:lang w:eastAsia="ru-RU"/>
        </w:rPr>
      </w:pPr>
    </w:p>
    <w:p w:rsidR="0027466E" w:rsidRPr="00CE6184" w:rsidRDefault="00CE6184" w:rsidP="0027466E">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4.</w:t>
      </w:r>
      <w:r w:rsidR="0027466E" w:rsidRPr="00CE6184">
        <w:rPr>
          <w:rFonts w:ascii="Tahoma" w:hAnsi="Tahoma" w:cs="Tahoma"/>
          <w:color w:val="FF8A00"/>
          <w:sz w:val="24"/>
          <w:szCs w:val="24"/>
        </w:rPr>
        <w:t>Компас Levenhuk DC45 – 230 руб.</w:t>
      </w:r>
    </w:p>
    <w:p w:rsidR="0027466E" w:rsidRPr="0027466E" w:rsidRDefault="0027466E" w:rsidP="0027466E">
      <w:pPr>
        <w:shd w:val="clear" w:color="auto" w:fill="FFFFFF"/>
        <w:spacing w:after="0" w:line="240" w:lineRule="auto"/>
        <w:rPr>
          <w:rFonts w:ascii="Tahoma" w:eastAsia="Times New Roman" w:hAnsi="Tahoma" w:cs="Tahoma"/>
          <w:color w:val="000000"/>
          <w:sz w:val="21"/>
          <w:szCs w:val="21"/>
          <w:lang w:eastAsia="ru-RU"/>
        </w:rPr>
      </w:pPr>
      <w:r w:rsidRPr="0027466E">
        <w:rPr>
          <w:rFonts w:ascii="Tahoma" w:eastAsia="Times New Roman" w:hAnsi="Tahoma" w:cs="Tahoma"/>
          <w:b/>
          <w:bCs/>
          <w:color w:val="000000"/>
          <w:sz w:val="21"/>
          <w:szCs w:val="21"/>
          <w:lang w:eastAsia="ru-RU"/>
        </w:rPr>
        <w:t>Артикул:</w:t>
      </w:r>
      <w:r w:rsidRPr="0027466E">
        <w:rPr>
          <w:rFonts w:ascii="Tahoma" w:eastAsia="Times New Roman" w:hAnsi="Tahoma" w:cs="Tahoma"/>
          <w:color w:val="000000"/>
          <w:sz w:val="21"/>
          <w:szCs w:val="21"/>
          <w:lang w:eastAsia="ru-RU"/>
        </w:rPr>
        <w:t> 30356</w:t>
      </w:r>
    </w:p>
    <w:p w:rsidR="00627409" w:rsidRDefault="0027466E">
      <w:r>
        <w:rPr>
          <w:noProof/>
          <w:lang w:eastAsia="ru-RU"/>
        </w:rPr>
        <w:drawing>
          <wp:anchor distT="0" distB="0" distL="114300" distR="114300" simplePos="0" relativeHeight="251667456" behindDoc="1" locked="0" layoutInCell="1" allowOverlap="1">
            <wp:simplePos x="0" y="0"/>
            <wp:positionH relativeFrom="column">
              <wp:posOffset>635</wp:posOffset>
            </wp:positionH>
            <wp:positionV relativeFrom="paragraph">
              <wp:posOffset>-3810</wp:posOffset>
            </wp:positionV>
            <wp:extent cx="1089025" cy="1559560"/>
            <wp:effectExtent l="0" t="0" r="0" b="2540"/>
            <wp:wrapTight wrapText="bothSides">
              <wp:wrapPolygon edited="0">
                <wp:start x="0" y="0"/>
                <wp:lineTo x="0" y="21371"/>
                <wp:lineTo x="21159" y="21371"/>
                <wp:lineTo x="21159" y="0"/>
                <wp:lineTo x="0" y="0"/>
              </wp:wrapPolygon>
            </wp:wrapTight>
            <wp:docPr id="11" name="Рисунок 11" descr="Компас Levenhuk DC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омпас Levenhuk DC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9025" cy="1559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40FE" w:rsidRDefault="0027466E" w:rsidP="007B6DE5">
      <w:pPr>
        <w:rPr>
          <w:rFonts w:ascii="Arial" w:hAnsi="Arial" w:cs="Arial"/>
          <w:color w:val="3A3A3A"/>
          <w:sz w:val="18"/>
          <w:szCs w:val="18"/>
          <w:shd w:val="clear" w:color="auto" w:fill="FFFFFF"/>
        </w:rPr>
      </w:pPr>
      <w:r w:rsidRPr="005040FE">
        <w:rPr>
          <w:rFonts w:ascii="Arial" w:hAnsi="Arial" w:cs="Arial"/>
          <w:color w:val="3A3A3A"/>
          <w:sz w:val="18"/>
          <w:szCs w:val="18"/>
          <w:shd w:val="clear" w:color="auto" w:fill="FFFFFF"/>
        </w:rPr>
        <w:t>Компас же всегда поможет определить направление на стороны света, после чего опознать видимые зв</w:t>
      </w:r>
      <w:r w:rsidR="007B6DE5">
        <w:rPr>
          <w:rFonts w:ascii="Arial" w:hAnsi="Arial" w:cs="Arial"/>
          <w:color w:val="3A3A3A"/>
          <w:sz w:val="18"/>
          <w:szCs w:val="18"/>
          <w:shd w:val="clear" w:color="auto" w:fill="FFFFFF"/>
        </w:rPr>
        <w:t>езды не составит большого труда.</w:t>
      </w:r>
    </w:p>
    <w:p w:rsidR="007B6DE5" w:rsidRDefault="007B6DE5" w:rsidP="007B6DE5">
      <w:pPr>
        <w:rPr>
          <w:rFonts w:ascii="Arial" w:hAnsi="Arial" w:cs="Arial"/>
          <w:color w:val="3A3A3A"/>
          <w:sz w:val="18"/>
          <w:szCs w:val="18"/>
          <w:shd w:val="clear" w:color="auto" w:fill="FFFFFF"/>
        </w:rPr>
      </w:pPr>
    </w:p>
    <w:p w:rsidR="007B6DE5" w:rsidRDefault="007B6DE5" w:rsidP="007B6DE5">
      <w:pPr>
        <w:rPr>
          <w:rFonts w:ascii="Arial" w:hAnsi="Arial" w:cs="Arial"/>
          <w:color w:val="3A3A3A"/>
          <w:sz w:val="18"/>
          <w:szCs w:val="18"/>
          <w:shd w:val="clear" w:color="auto" w:fill="FFFFFF"/>
        </w:rPr>
      </w:pPr>
    </w:p>
    <w:p w:rsidR="007B6DE5" w:rsidRPr="007B6DE5" w:rsidRDefault="007B6DE5" w:rsidP="007B6DE5">
      <w:pPr>
        <w:rPr>
          <w:rFonts w:ascii="Arial" w:hAnsi="Arial" w:cs="Arial"/>
          <w:color w:val="3A3A3A"/>
          <w:sz w:val="18"/>
          <w:szCs w:val="18"/>
          <w:shd w:val="clear" w:color="auto" w:fill="FFFFFF"/>
        </w:rPr>
      </w:pPr>
    </w:p>
    <w:p w:rsidR="0027466E" w:rsidRPr="00CE6184" w:rsidRDefault="00CE6184" w:rsidP="0027466E">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5.</w:t>
      </w:r>
      <w:r w:rsidR="0027466E" w:rsidRPr="00CE6184">
        <w:rPr>
          <w:rFonts w:ascii="Tahoma" w:hAnsi="Tahoma" w:cs="Tahoma"/>
          <w:color w:val="FF8A00"/>
          <w:sz w:val="24"/>
          <w:szCs w:val="24"/>
        </w:rPr>
        <w:t>Стекла покровные Levenhuk G100, 100 шт. – 350 руб.</w:t>
      </w:r>
    </w:p>
    <w:p w:rsidR="0027466E" w:rsidRPr="0027466E" w:rsidRDefault="0027466E" w:rsidP="0027466E">
      <w:pPr>
        <w:shd w:val="clear" w:color="auto" w:fill="FFFFFF"/>
        <w:spacing w:after="0" w:line="240" w:lineRule="auto"/>
        <w:rPr>
          <w:rFonts w:ascii="Tahoma" w:eastAsia="Times New Roman" w:hAnsi="Tahoma" w:cs="Tahoma"/>
          <w:color w:val="000000"/>
          <w:sz w:val="21"/>
          <w:szCs w:val="21"/>
          <w:lang w:eastAsia="ru-RU"/>
        </w:rPr>
      </w:pPr>
      <w:r w:rsidRPr="0027466E">
        <w:rPr>
          <w:rFonts w:ascii="Tahoma" w:eastAsia="Times New Roman" w:hAnsi="Tahoma" w:cs="Tahoma"/>
          <w:b/>
          <w:bCs/>
          <w:color w:val="000000"/>
          <w:sz w:val="21"/>
          <w:szCs w:val="21"/>
          <w:lang w:eastAsia="ru-RU"/>
        </w:rPr>
        <w:t>Артикул:</w:t>
      </w:r>
      <w:r w:rsidRPr="0027466E">
        <w:rPr>
          <w:rFonts w:ascii="Tahoma" w:eastAsia="Times New Roman" w:hAnsi="Tahoma" w:cs="Tahoma"/>
          <w:color w:val="000000"/>
          <w:sz w:val="21"/>
          <w:szCs w:val="21"/>
          <w:lang w:eastAsia="ru-RU"/>
        </w:rPr>
        <w:t> 16282</w:t>
      </w:r>
    </w:p>
    <w:p w:rsidR="0027466E" w:rsidRPr="005040FE" w:rsidRDefault="0027466E" w:rsidP="005040FE">
      <w:pPr>
        <w:pStyle w:val="a4"/>
        <w:shd w:val="clear" w:color="auto" w:fill="FFFFFF"/>
        <w:spacing w:before="0" w:beforeAutospacing="0" w:after="150" w:afterAutospacing="0"/>
        <w:rPr>
          <w:rFonts w:ascii="Arial" w:hAnsi="Arial" w:cs="Arial"/>
          <w:color w:val="3A3A3A"/>
          <w:sz w:val="18"/>
          <w:szCs w:val="18"/>
        </w:rPr>
      </w:pPr>
      <w:r>
        <w:rPr>
          <w:noProof/>
        </w:rPr>
        <w:drawing>
          <wp:anchor distT="0" distB="0" distL="114300" distR="114300" simplePos="0" relativeHeight="251677696" behindDoc="0" locked="0" layoutInCell="1" allowOverlap="1">
            <wp:simplePos x="0" y="0"/>
            <wp:positionH relativeFrom="column">
              <wp:posOffset>635</wp:posOffset>
            </wp:positionH>
            <wp:positionV relativeFrom="paragraph">
              <wp:posOffset>0</wp:posOffset>
            </wp:positionV>
            <wp:extent cx="1434465" cy="930275"/>
            <wp:effectExtent l="0" t="0" r="0" b="3175"/>
            <wp:wrapSquare wrapText="bothSides"/>
            <wp:docPr id="12" name="Рисунок 12" descr="Стекла покровные Levenhuk G100, 100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текла покровные Levenhuk G100, 100 шт."/>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446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0FE">
        <w:rPr>
          <w:rFonts w:ascii="Arial" w:hAnsi="Arial" w:cs="Arial"/>
          <w:color w:val="3A3A3A"/>
          <w:sz w:val="18"/>
          <w:szCs w:val="18"/>
        </w:rPr>
        <w:t xml:space="preserve">Покровные стекла </w:t>
      </w:r>
      <w:proofErr w:type="spellStart"/>
      <w:r w:rsidRPr="005040FE">
        <w:rPr>
          <w:rFonts w:ascii="Arial" w:hAnsi="Arial" w:cs="Arial"/>
          <w:color w:val="3A3A3A"/>
          <w:sz w:val="18"/>
          <w:szCs w:val="18"/>
        </w:rPr>
        <w:t>Levenhuk</w:t>
      </w:r>
      <w:proofErr w:type="spellEnd"/>
      <w:r w:rsidRPr="005040FE">
        <w:rPr>
          <w:rFonts w:ascii="Arial" w:hAnsi="Arial" w:cs="Arial"/>
          <w:color w:val="3A3A3A"/>
          <w:sz w:val="18"/>
          <w:szCs w:val="18"/>
        </w:rPr>
        <w:t xml:space="preserve"> G100 изготовлены из высококачественного стекла с использованием современных технологий. Они отличаются высокой прозрачностью, небольшой толщиной и однородной структурой (отсутствуют микротрещинки и пузырьки), что обеспечивае</w:t>
      </w:r>
      <w:r w:rsidR="005040FE">
        <w:rPr>
          <w:rFonts w:ascii="Arial" w:hAnsi="Arial" w:cs="Arial"/>
          <w:color w:val="3A3A3A"/>
          <w:sz w:val="18"/>
          <w:szCs w:val="18"/>
        </w:rPr>
        <w:t xml:space="preserve">т хорошее качество изображения. </w:t>
      </w:r>
      <w:r w:rsidRPr="005040FE">
        <w:rPr>
          <w:rFonts w:ascii="Arial" w:hAnsi="Arial" w:cs="Arial"/>
          <w:color w:val="3A3A3A"/>
          <w:sz w:val="18"/>
          <w:szCs w:val="18"/>
        </w:rPr>
        <w:t>В набор входят 100 покровных стекол квадратной формы, толщиной 0,13-0,17 мм.</w:t>
      </w:r>
    </w:p>
    <w:p w:rsidR="0027466E" w:rsidRPr="005040FE" w:rsidRDefault="0027466E" w:rsidP="0027466E">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Покровные стекла Levenhuk G100 можно использовать с любыми моделями оптических микроскопов во всех отраслях научной и промышленной деятельности и при любительских исследованиях.</w:t>
      </w:r>
    </w:p>
    <w:p w:rsidR="0027466E" w:rsidRPr="00CE6184" w:rsidRDefault="00CE6184" w:rsidP="0027466E">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6.</w:t>
      </w:r>
      <w:r w:rsidR="0027466E" w:rsidRPr="00CE6184">
        <w:rPr>
          <w:rFonts w:ascii="Tahoma" w:hAnsi="Tahoma" w:cs="Tahoma"/>
          <w:color w:val="FF8A00"/>
          <w:sz w:val="24"/>
          <w:szCs w:val="24"/>
        </w:rPr>
        <w:t>Стекла предметные Levenhuk G50, 50 шт. – 350 руб.</w:t>
      </w:r>
    </w:p>
    <w:p w:rsidR="0027466E" w:rsidRPr="0027466E" w:rsidRDefault="0027466E" w:rsidP="0027466E">
      <w:pPr>
        <w:shd w:val="clear" w:color="auto" w:fill="FFFFFF"/>
        <w:spacing w:after="0" w:line="240" w:lineRule="auto"/>
        <w:rPr>
          <w:rFonts w:ascii="Tahoma" w:eastAsia="Times New Roman" w:hAnsi="Tahoma" w:cs="Tahoma"/>
          <w:color w:val="000000"/>
          <w:sz w:val="21"/>
          <w:szCs w:val="21"/>
          <w:lang w:eastAsia="ru-RU"/>
        </w:rPr>
      </w:pPr>
      <w:r w:rsidRPr="0027466E">
        <w:rPr>
          <w:rFonts w:ascii="Tahoma" w:eastAsia="Times New Roman" w:hAnsi="Tahoma" w:cs="Tahoma"/>
          <w:b/>
          <w:bCs/>
          <w:color w:val="000000"/>
          <w:sz w:val="21"/>
          <w:szCs w:val="21"/>
          <w:lang w:eastAsia="ru-RU"/>
        </w:rPr>
        <w:t>Артикул:</w:t>
      </w:r>
      <w:r w:rsidRPr="0027466E">
        <w:rPr>
          <w:rFonts w:ascii="Tahoma" w:eastAsia="Times New Roman" w:hAnsi="Tahoma" w:cs="Tahoma"/>
          <w:color w:val="000000"/>
          <w:sz w:val="21"/>
          <w:szCs w:val="21"/>
          <w:lang w:eastAsia="ru-RU"/>
        </w:rPr>
        <w:t> 16281</w:t>
      </w:r>
    </w:p>
    <w:p w:rsidR="0027466E" w:rsidRPr="007B6DE5" w:rsidRDefault="0027466E" w:rsidP="007B6DE5">
      <w:r>
        <w:rPr>
          <w:noProof/>
          <w:lang w:eastAsia="ru-RU"/>
        </w:rPr>
        <w:lastRenderedPageBreak/>
        <w:drawing>
          <wp:anchor distT="0" distB="0" distL="114300" distR="114300" simplePos="0" relativeHeight="251668480" behindDoc="1" locked="0" layoutInCell="1" allowOverlap="1" wp14:anchorId="0E5E7DA9" wp14:editId="5A076887">
            <wp:simplePos x="0" y="0"/>
            <wp:positionH relativeFrom="column">
              <wp:posOffset>635</wp:posOffset>
            </wp:positionH>
            <wp:positionV relativeFrom="paragraph">
              <wp:posOffset>3175</wp:posOffset>
            </wp:positionV>
            <wp:extent cx="1303020" cy="1057275"/>
            <wp:effectExtent l="0" t="0" r="0" b="9525"/>
            <wp:wrapTight wrapText="bothSides">
              <wp:wrapPolygon edited="0">
                <wp:start x="0" y="0"/>
                <wp:lineTo x="0" y="21405"/>
                <wp:lineTo x="21158" y="21405"/>
                <wp:lineTo x="21158" y="0"/>
                <wp:lineTo x="0" y="0"/>
              </wp:wrapPolygon>
            </wp:wrapTight>
            <wp:docPr id="13" name="Рисунок 13" descr="Стекла предметные Levenhuk G50, 50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текла предметные Levenhuk G50, 50 шт."/>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302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0FE">
        <w:rPr>
          <w:rFonts w:ascii="Arial" w:eastAsia="Times New Roman" w:hAnsi="Arial" w:cs="Arial"/>
          <w:color w:val="3A3A3A"/>
          <w:sz w:val="18"/>
          <w:szCs w:val="18"/>
          <w:lang w:eastAsia="ru-RU"/>
        </w:rPr>
        <w:t>Они изготовлены из качественного стекла по современным технологиям, обладают высокой степенью прозрачности. Равномерная толщина предметного стекла по всей длине позволяет исследовать даже большие микропрепараты без дополнительной подстройки резкости изображения.</w:t>
      </w:r>
    </w:p>
    <w:p w:rsidR="0027466E" w:rsidRPr="005040FE" w:rsidRDefault="0027466E" w:rsidP="0027466E">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Стоит отметить шлифованные края предметных стекол – это обеспечивает отсутствие бликов на боковых гранях стекла; кроме того, такая обработка уменьшает вероятность порезов при работе с микропрепаратами.</w:t>
      </w:r>
    </w:p>
    <w:p w:rsidR="0027466E" w:rsidRPr="005040FE" w:rsidRDefault="0027466E" w:rsidP="0027466E">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Предметные стекла Levenhuk G50 можно использовать с любыми моделями оптических микроскопов во всех отраслях научной и промышленной деятельности и при любительских исследованиях.</w:t>
      </w:r>
    </w:p>
    <w:p w:rsidR="0027466E" w:rsidRPr="005040FE" w:rsidRDefault="0027466E">
      <w:pPr>
        <w:rPr>
          <w:sz w:val="18"/>
          <w:szCs w:val="18"/>
        </w:rPr>
      </w:pPr>
    </w:p>
    <w:p w:rsidR="0027466E" w:rsidRPr="00CE6184" w:rsidRDefault="00CE6184" w:rsidP="0027466E">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7.</w:t>
      </w:r>
      <w:r w:rsidR="0027466E" w:rsidRPr="00CE6184">
        <w:rPr>
          <w:rFonts w:ascii="Tahoma" w:hAnsi="Tahoma" w:cs="Tahoma"/>
          <w:color w:val="FF8A00"/>
          <w:sz w:val="24"/>
          <w:szCs w:val="24"/>
        </w:rPr>
        <w:t>Лупа-стакан Levenhuk LabZZ C1 - 630 руб.</w:t>
      </w:r>
    </w:p>
    <w:p w:rsidR="0027466E" w:rsidRDefault="0027466E" w:rsidP="0027466E">
      <w:pPr>
        <w:shd w:val="clear" w:color="auto" w:fill="FFFFFF"/>
        <w:spacing w:after="0" w:line="240" w:lineRule="auto"/>
        <w:rPr>
          <w:rFonts w:ascii="Tahoma" w:eastAsia="Times New Roman" w:hAnsi="Tahoma" w:cs="Tahoma"/>
          <w:color w:val="000000"/>
          <w:sz w:val="21"/>
          <w:szCs w:val="21"/>
          <w:lang w:eastAsia="ru-RU"/>
        </w:rPr>
      </w:pPr>
      <w:r w:rsidRPr="0027466E">
        <w:rPr>
          <w:rFonts w:ascii="Tahoma" w:eastAsia="Times New Roman" w:hAnsi="Tahoma" w:cs="Tahoma"/>
          <w:b/>
          <w:bCs/>
          <w:color w:val="000000"/>
          <w:sz w:val="21"/>
          <w:szCs w:val="21"/>
          <w:lang w:eastAsia="ru-RU"/>
        </w:rPr>
        <w:t>Артикул:</w:t>
      </w:r>
      <w:r w:rsidRPr="0027466E">
        <w:rPr>
          <w:rFonts w:ascii="Tahoma" w:eastAsia="Times New Roman" w:hAnsi="Tahoma" w:cs="Tahoma"/>
          <w:color w:val="000000"/>
          <w:sz w:val="21"/>
          <w:szCs w:val="21"/>
          <w:lang w:eastAsia="ru-RU"/>
        </w:rPr>
        <w:t> 69716</w:t>
      </w:r>
    </w:p>
    <w:p w:rsidR="0027466E" w:rsidRPr="005040FE" w:rsidRDefault="0027466E" w:rsidP="0027466E">
      <w:pPr>
        <w:pStyle w:val="a4"/>
        <w:shd w:val="clear" w:color="auto" w:fill="FFFFFF"/>
        <w:spacing w:before="0" w:beforeAutospacing="0" w:after="150" w:afterAutospacing="0"/>
        <w:rPr>
          <w:rFonts w:ascii="Arial" w:hAnsi="Arial" w:cs="Arial"/>
          <w:color w:val="3A3A3A"/>
          <w:sz w:val="18"/>
          <w:szCs w:val="18"/>
        </w:rPr>
      </w:pPr>
      <w:r>
        <w:rPr>
          <w:noProof/>
        </w:rPr>
        <w:drawing>
          <wp:anchor distT="0" distB="0" distL="114300" distR="114300" simplePos="0" relativeHeight="251669504" behindDoc="1" locked="0" layoutInCell="1" allowOverlap="1">
            <wp:simplePos x="0" y="0"/>
            <wp:positionH relativeFrom="column">
              <wp:posOffset>635</wp:posOffset>
            </wp:positionH>
            <wp:positionV relativeFrom="paragraph">
              <wp:posOffset>-635</wp:posOffset>
            </wp:positionV>
            <wp:extent cx="1104265" cy="953770"/>
            <wp:effectExtent l="0" t="0" r="635" b="0"/>
            <wp:wrapTight wrapText="bothSides">
              <wp:wrapPolygon edited="0">
                <wp:start x="0" y="0"/>
                <wp:lineTo x="0" y="21140"/>
                <wp:lineTo x="21240" y="21140"/>
                <wp:lineTo x="21240" y="0"/>
                <wp:lineTo x="0" y="0"/>
              </wp:wrapPolygon>
            </wp:wrapTight>
            <wp:docPr id="14" name="Рисунок 14" descr="https://www.levenhuk.ru/images/products/large/0/lvh-labzz-c1-insect-can-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levenhuk.ru/images/products/large/0/lvh-labzz-c1-insect-can-0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26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66E">
        <w:rPr>
          <w:rFonts w:ascii="Arial" w:hAnsi="Arial" w:cs="Arial"/>
          <w:color w:val="3A3A3A"/>
          <w:sz w:val="21"/>
          <w:szCs w:val="21"/>
        </w:rPr>
        <w:t xml:space="preserve"> </w:t>
      </w:r>
      <w:r w:rsidRPr="005040FE">
        <w:rPr>
          <w:rFonts w:ascii="Arial" w:hAnsi="Arial" w:cs="Arial"/>
          <w:color w:val="3A3A3A"/>
          <w:sz w:val="18"/>
          <w:szCs w:val="18"/>
        </w:rPr>
        <w:t>Небольшой бокс имеет прозрачные стенки, дно и крышку. Крышка выполняет функцию лупы, которая позволяет рассматривать мелкие детали содержимого бокса. На крышке закреплена дополнительная откидная лупа. На дно лупы нанесена измерительная сетка для определения размеров изучаемого объекта.</w:t>
      </w:r>
    </w:p>
    <w:p w:rsidR="0027466E" w:rsidRPr="005040FE" w:rsidRDefault="0027466E" w:rsidP="0027466E">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В стакан можно поместить любых насекомых – жуков, пауков, мух и даже бабочек. Стакан можно заполнить водой и изучать морских обитателей – рыбок или головастиков. Лупа-стакан Levenhuk LabZZ C1 ориентирована для детей от 3 до 12 лет.</w:t>
      </w:r>
    </w:p>
    <w:p w:rsidR="0027466E" w:rsidRDefault="0027466E" w:rsidP="0027466E">
      <w:pPr>
        <w:shd w:val="clear" w:color="auto" w:fill="FFFFFF"/>
        <w:spacing w:after="0" w:line="240" w:lineRule="auto"/>
        <w:rPr>
          <w:rFonts w:ascii="Tahoma" w:eastAsia="Times New Roman" w:hAnsi="Tahoma" w:cs="Tahoma"/>
          <w:color w:val="000000"/>
          <w:sz w:val="21"/>
          <w:szCs w:val="21"/>
          <w:lang w:eastAsia="ru-RU"/>
        </w:rPr>
      </w:pPr>
    </w:p>
    <w:p w:rsidR="0027466E" w:rsidRPr="00CE6184" w:rsidRDefault="00CE6184" w:rsidP="0027466E">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8.</w:t>
      </w:r>
      <w:r w:rsidR="0027466E" w:rsidRPr="00CE6184">
        <w:rPr>
          <w:rFonts w:ascii="Tahoma" w:hAnsi="Tahoma" w:cs="Tahoma"/>
          <w:color w:val="FF8A00"/>
          <w:sz w:val="24"/>
          <w:szCs w:val="24"/>
        </w:rPr>
        <w:t>Лупа-стакан Levenhuk LabZZ C3 – 690 руб.</w:t>
      </w:r>
    </w:p>
    <w:p w:rsidR="0027466E" w:rsidRDefault="0027466E" w:rsidP="0027466E">
      <w:pPr>
        <w:shd w:val="clear" w:color="auto" w:fill="FFFFFF"/>
        <w:spacing w:after="0" w:line="240" w:lineRule="auto"/>
        <w:rPr>
          <w:rFonts w:ascii="Tahoma" w:eastAsia="Times New Roman" w:hAnsi="Tahoma" w:cs="Tahoma"/>
          <w:color w:val="000000"/>
          <w:sz w:val="21"/>
          <w:szCs w:val="21"/>
          <w:lang w:eastAsia="ru-RU"/>
        </w:rPr>
      </w:pPr>
      <w:r w:rsidRPr="0027466E">
        <w:rPr>
          <w:rFonts w:ascii="Tahoma" w:eastAsia="Times New Roman" w:hAnsi="Tahoma" w:cs="Tahoma"/>
          <w:b/>
          <w:bCs/>
          <w:color w:val="000000"/>
          <w:sz w:val="21"/>
          <w:szCs w:val="21"/>
          <w:lang w:eastAsia="ru-RU"/>
        </w:rPr>
        <w:t>Артикул:</w:t>
      </w:r>
      <w:r w:rsidRPr="0027466E">
        <w:rPr>
          <w:rFonts w:ascii="Tahoma" w:eastAsia="Times New Roman" w:hAnsi="Tahoma" w:cs="Tahoma"/>
          <w:color w:val="000000"/>
          <w:sz w:val="21"/>
          <w:szCs w:val="21"/>
          <w:lang w:eastAsia="ru-RU"/>
        </w:rPr>
        <w:t> 70810</w:t>
      </w:r>
    </w:p>
    <w:p w:rsidR="0027466E" w:rsidRPr="0027466E" w:rsidRDefault="0027466E" w:rsidP="0027466E">
      <w:pPr>
        <w:shd w:val="clear" w:color="auto" w:fill="FFFFFF"/>
        <w:spacing w:after="0" w:line="240" w:lineRule="auto"/>
        <w:rPr>
          <w:rFonts w:ascii="Tahoma" w:eastAsia="Times New Roman" w:hAnsi="Tahoma" w:cs="Tahoma"/>
          <w:color w:val="000000"/>
          <w:sz w:val="21"/>
          <w:szCs w:val="21"/>
          <w:lang w:eastAsia="ru-RU"/>
        </w:rPr>
      </w:pPr>
      <w:r>
        <w:rPr>
          <w:noProof/>
          <w:lang w:eastAsia="ru-RU"/>
        </w:rPr>
        <w:drawing>
          <wp:anchor distT="0" distB="0" distL="114300" distR="114300" simplePos="0" relativeHeight="251670528" behindDoc="1" locked="0" layoutInCell="1" allowOverlap="1">
            <wp:simplePos x="0" y="0"/>
            <wp:positionH relativeFrom="column">
              <wp:posOffset>635</wp:posOffset>
            </wp:positionH>
            <wp:positionV relativeFrom="paragraph">
              <wp:posOffset>3175</wp:posOffset>
            </wp:positionV>
            <wp:extent cx="1367155" cy="883285"/>
            <wp:effectExtent l="0" t="0" r="4445" b="0"/>
            <wp:wrapTight wrapText="bothSides">
              <wp:wrapPolygon edited="0">
                <wp:start x="0" y="0"/>
                <wp:lineTo x="0" y="20963"/>
                <wp:lineTo x="21369" y="20963"/>
                <wp:lineTo x="21369" y="0"/>
                <wp:lineTo x="0" y="0"/>
              </wp:wrapPolygon>
            </wp:wrapTight>
            <wp:docPr id="15" name="Рисунок 15" descr="https://www.levenhuk.ru/images/products/large/0/levenhuk-labzz-insect-can-c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levenhuk.ru/images/products/large/0/levenhuk-labzz-insect-can-c3-0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7155" cy="883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66E" w:rsidRPr="005040FE" w:rsidRDefault="0027466E" w:rsidP="0027466E">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Она представляет собой прозрачный бо</w:t>
      </w:r>
      <w:proofErr w:type="gramStart"/>
      <w:r w:rsidRPr="005040FE">
        <w:rPr>
          <w:rFonts w:ascii="Arial" w:eastAsia="Times New Roman" w:hAnsi="Arial" w:cs="Arial"/>
          <w:color w:val="3A3A3A"/>
          <w:sz w:val="18"/>
          <w:szCs w:val="18"/>
          <w:lang w:eastAsia="ru-RU"/>
        </w:rPr>
        <w:t>кс с кр</w:t>
      </w:r>
      <w:proofErr w:type="gramEnd"/>
      <w:r w:rsidRPr="005040FE">
        <w:rPr>
          <w:rFonts w:ascii="Arial" w:eastAsia="Times New Roman" w:hAnsi="Arial" w:cs="Arial"/>
          <w:color w:val="3A3A3A"/>
          <w:sz w:val="18"/>
          <w:szCs w:val="18"/>
          <w:lang w:eastAsia="ru-RU"/>
        </w:rPr>
        <w:t>ышкой, в которую встроена 5-кратная лупа. Внутрь бокса можно помещать разные предметы – минералы, части растений, листья деревьев. А затем легко изучать их с увеличением. В стакан можно поселить и насекомых или лягушат. Или заполнить бокс водой из пруда и наблюдать через прозрачные стенки за водными жителями – рыбками и головастиками.</w:t>
      </w:r>
    </w:p>
    <w:p w:rsidR="0027466E" w:rsidRPr="005040FE" w:rsidRDefault="0027466E" w:rsidP="0027466E">
      <w:pPr>
        <w:shd w:val="clear" w:color="auto" w:fill="FFFFFF"/>
        <w:spacing w:after="15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Для удобства можно присоединить к боксу длинный тканевый ремешок и носить его на шее.</w:t>
      </w:r>
    </w:p>
    <w:p w:rsidR="0027466E" w:rsidRDefault="0027466E"/>
    <w:p w:rsidR="002E5631" w:rsidRPr="00CE6184" w:rsidRDefault="00CE6184" w:rsidP="002E5631">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9.</w:t>
      </w:r>
      <w:r w:rsidR="002E5631" w:rsidRPr="00CE6184">
        <w:rPr>
          <w:rFonts w:ascii="Tahoma" w:hAnsi="Tahoma" w:cs="Tahoma"/>
          <w:color w:val="FF8A00"/>
          <w:sz w:val="24"/>
          <w:szCs w:val="24"/>
        </w:rPr>
        <w:t>Микроскоп Levenhuk LabZZ M2  - 2390 руб.</w:t>
      </w:r>
    </w:p>
    <w:p w:rsidR="002E5631" w:rsidRDefault="002E5631" w:rsidP="002E5631">
      <w:pPr>
        <w:shd w:val="clear" w:color="auto" w:fill="FFFFFF"/>
        <w:spacing w:after="0" w:line="240" w:lineRule="auto"/>
        <w:rPr>
          <w:rFonts w:ascii="Tahoma" w:eastAsia="Times New Roman" w:hAnsi="Tahoma" w:cs="Tahoma"/>
          <w:color w:val="000000"/>
          <w:sz w:val="21"/>
          <w:szCs w:val="21"/>
          <w:lang w:eastAsia="ru-RU"/>
        </w:rPr>
      </w:pPr>
      <w:r w:rsidRPr="002E5631">
        <w:rPr>
          <w:rFonts w:ascii="Tahoma" w:eastAsia="Times New Roman" w:hAnsi="Tahoma" w:cs="Tahoma"/>
          <w:b/>
          <w:bCs/>
          <w:color w:val="000000"/>
          <w:sz w:val="21"/>
          <w:szCs w:val="21"/>
          <w:lang w:eastAsia="ru-RU"/>
        </w:rPr>
        <w:t>Артикул:</w:t>
      </w:r>
      <w:r w:rsidRPr="002E5631">
        <w:rPr>
          <w:rFonts w:ascii="Tahoma" w:eastAsia="Times New Roman" w:hAnsi="Tahoma" w:cs="Tahoma"/>
          <w:color w:val="000000"/>
          <w:sz w:val="21"/>
          <w:szCs w:val="21"/>
          <w:lang w:eastAsia="ru-RU"/>
        </w:rPr>
        <w:t> 69740</w:t>
      </w:r>
    </w:p>
    <w:p w:rsidR="00173B02" w:rsidRPr="002E5631" w:rsidRDefault="00173B02" w:rsidP="002E5631">
      <w:pPr>
        <w:shd w:val="clear" w:color="auto" w:fill="FFFFFF"/>
        <w:spacing w:after="0" w:line="240" w:lineRule="auto"/>
        <w:rPr>
          <w:rFonts w:ascii="Tahoma" w:eastAsia="Times New Roman" w:hAnsi="Tahoma" w:cs="Tahoma"/>
          <w:color w:val="000000"/>
          <w:sz w:val="21"/>
          <w:szCs w:val="21"/>
          <w:lang w:eastAsia="ru-RU"/>
        </w:rPr>
      </w:pPr>
    </w:p>
    <w:p w:rsidR="002E5631" w:rsidRPr="005040FE" w:rsidRDefault="002E5631" w:rsidP="005040FE">
      <w:pPr>
        <w:pStyle w:val="a4"/>
        <w:shd w:val="clear" w:color="auto" w:fill="FFFFFF"/>
        <w:spacing w:before="0" w:beforeAutospacing="0" w:after="0" w:afterAutospacing="0"/>
        <w:rPr>
          <w:rFonts w:ascii="Arial" w:hAnsi="Arial" w:cs="Arial"/>
          <w:color w:val="3A3A3A"/>
          <w:sz w:val="18"/>
          <w:szCs w:val="18"/>
        </w:rPr>
      </w:pPr>
      <w:r>
        <w:rPr>
          <w:noProof/>
        </w:rPr>
        <w:drawing>
          <wp:anchor distT="0" distB="0" distL="114300" distR="114300" simplePos="0" relativeHeight="251674624" behindDoc="1" locked="0" layoutInCell="1" allowOverlap="1">
            <wp:simplePos x="0" y="0"/>
            <wp:positionH relativeFrom="column">
              <wp:posOffset>635</wp:posOffset>
            </wp:positionH>
            <wp:positionV relativeFrom="paragraph">
              <wp:posOffset>-1905</wp:posOffset>
            </wp:positionV>
            <wp:extent cx="770890" cy="1386840"/>
            <wp:effectExtent l="0" t="0" r="0" b="3810"/>
            <wp:wrapTight wrapText="bothSides">
              <wp:wrapPolygon edited="0">
                <wp:start x="0" y="0"/>
                <wp:lineTo x="0" y="21363"/>
                <wp:lineTo x="20817" y="21363"/>
                <wp:lineTo x="20817" y="0"/>
                <wp:lineTo x="0" y="0"/>
              </wp:wrapPolygon>
            </wp:wrapTight>
            <wp:docPr id="16" name="Рисунок 16" descr="Микроскоп Levenhuk LabZZ 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Микроскоп Levenhuk LabZZ M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0890"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FF8A00"/>
          <w:sz w:val="33"/>
          <w:szCs w:val="33"/>
        </w:rPr>
        <w:t xml:space="preserve"> </w:t>
      </w:r>
      <w:r w:rsidRPr="005040FE">
        <w:rPr>
          <w:rFonts w:ascii="Arial" w:hAnsi="Arial" w:cs="Arial"/>
          <w:color w:val="3A3A3A"/>
          <w:sz w:val="18"/>
          <w:szCs w:val="18"/>
        </w:rPr>
        <w:t>Модель Levenhuk LabZZ M2 дает три фиксированных увеличения – 100х, 400х и 900х. Их смена происходит путем вращения револьверной головки. Чтобы осветить образец, можно использовать встроенное зеркало или подсветку. Для питания последней нужны батарейки типа АА (нет в комплекте). Источник освещения расположен под предметным столиком, поэтому при помощи микроскопа можно изучать только прозрачные объекты.</w:t>
      </w:r>
    </w:p>
    <w:p w:rsidR="002E5631" w:rsidRPr="005040FE" w:rsidRDefault="002E5631" w:rsidP="005040FE">
      <w:pPr>
        <w:shd w:val="clear" w:color="auto" w:fill="FFFFFF"/>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Корпус микроскопа изготовлен из пластика. Он легкий, но прочный. Ребенок сможет брать микроскоп с собой в дорогу или гости. Предметный столик снабжен удобными зажимами, которые позволяют надежно зафиксировать микропрепарат под объективом. Фокусировка грубая, настройка резкости происходит путем вращения ручки настройки.</w:t>
      </w:r>
    </w:p>
    <w:p w:rsidR="00173B02" w:rsidRDefault="00173B02" w:rsidP="005040FE">
      <w:pPr>
        <w:shd w:val="clear" w:color="auto" w:fill="FFFFFF"/>
        <w:spacing w:after="0" w:line="240" w:lineRule="auto"/>
        <w:rPr>
          <w:rFonts w:ascii="Arial" w:eastAsia="Times New Roman" w:hAnsi="Arial" w:cs="Arial"/>
          <w:b/>
          <w:bCs/>
          <w:color w:val="3A3A3A"/>
          <w:sz w:val="18"/>
          <w:szCs w:val="18"/>
          <w:lang w:eastAsia="ru-RU"/>
        </w:rPr>
      </w:pPr>
    </w:p>
    <w:p w:rsidR="00173B02" w:rsidRDefault="00173B02" w:rsidP="005040FE">
      <w:pPr>
        <w:shd w:val="clear" w:color="auto" w:fill="FFFFFF"/>
        <w:spacing w:after="0" w:line="240" w:lineRule="auto"/>
        <w:rPr>
          <w:rFonts w:ascii="Arial" w:eastAsia="Times New Roman" w:hAnsi="Arial" w:cs="Arial"/>
          <w:b/>
          <w:bCs/>
          <w:color w:val="3A3A3A"/>
          <w:sz w:val="18"/>
          <w:szCs w:val="18"/>
          <w:lang w:eastAsia="ru-RU"/>
        </w:rPr>
      </w:pPr>
    </w:p>
    <w:p w:rsidR="002E5631" w:rsidRPr="005040FE" w:rsidRDefault="002E5631" w:rsidP="005040FE">
      <w:pPr>
        <w:shd w:val="clear" w:color="auto" w:fill="FFFFFF"/>
        <w:spacing w:after="0" w:line="240" w:lineRule="auto"/>
        <w:rPr>
          <w:rFonts w:ascii="Arial" w:eastAsia="Times New Roman" w:hAnsi="Arial" w:cs="Arial"/>
          <w:color w:val="3A3A3A"/>
          <w:sz w:val="18"/>
          <w:szCs w:val="18"/>
          <w:lang w:eastAsia="ru-RU"/>
        </w:rPr>
      </w:pPr>
      <w:r w:rsidRPr="005040FE">
        <w:rPr>
          <w:rFonts w:ascii="Arial" w:eastAsia="Times New Roman" w:hAnsi="Arial" w:cs="Arial"/>
          <w:b/>
          <w:bCs/>
          <w:color w:val="3A3A3A"/>
          <w:sz w:val="18"/>
          <w:szCs w:val="18"/>
          <w:lang w:eastAsia="ru-RU"/>
        </w:rPr>
        <w:t>Комплектация:</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Микроскоп</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Окуляр</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Пипетка</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Готовые микропрепараты – 3 шт.</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Предметные стекла – 3 шт.</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Покровные стекла – 6 шт.</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Наклейки для стекол – 6 шт.</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Фиксатор</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Морская соль</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lastRenderedPageBreak/>
        <w:t>Флакон с артемией</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Инкубатор для артемии</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Лопаточка</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Скальпель</w:t>
      </w:r>
    </w:p>
    <w:p w:rsidR="002E5631" w:rsidRPr="005040FE"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Пестик</w:t>
      </w:r>
    </w:p>
    <w:p w:rsidR="002E5631" w:rsidRDefault="002E5631" w:rsidP="005040FE">
      <w:pPr>
        <w:numPr>
          <w:ilvl w:val="0"/>
          <w:numId w:val="17"/>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Инструкция по эксплуатации</w:t>
      </w:r>
    </w:p>
    <w:p w:rsidR="005040FE" w:rsidRDefault="005040FE" w:rsidP="005040FE">
      <w:pPr>
        <w:shd w:val="clear" w:color="auto" w:fill="FFFFFF"/>
        <w:spacing w:after="0" w:line="240" w:lineRule="auto"/>
        <w:ind w:left="300"/>
        <w:rPr>
          <w:rFonts w:ascii="Arial" w:eastAsia="Times New Roman" w:hAnsi="Arial" w:cs="Arial"/>
          <w:color w:val="3A3A3A"/>
          <w:sz w:val="18"/>
          <w:szCs w:val="18"/>
          <w:lang w:eastAsia="ru-RU"/>
        </w:rPr>
      </w:pPr>
    </w:p>
    <w:p w:rsidR="005040FE" w:rsidRPr="005040FE" w:rsidRDefault="005040FE" w:rsidP="005040FE">
      <w:pPr>
        <w:shd w:val="clear" w:color="auto" w:fill="FFFFFF"/>
        <w:spacing w:after="0" w:line="240" w:lineRule="auto"/>
        <w:ind w:left="300"/>
        <w:rPr>
          <w:rFonts w:ascii="Arial" w:eastAsia="Times New Roman" w:hAnsi="Arial" w:cs="Arial"/>
          <w:color w:val="3A3A3A"/>
          <w:lang w:eastAsia="ru-RU"/>
        </w:rPr>
      </w:pPr>
      <w:r w:rsidRPr="005040FE">
        <w:rPr>
          <w:rFonts w:ascii="Arial" w:eastAsia="Times New Roman" w:hAnsi="Arial" w:cs="Arial"/>
          <w:color w:val="3A3A3A"/>
          <w:lang w:eastAsia="ru-RU"/>
        </w:rPr>
        <w:t>Характеристики: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87"/>
        <w:gridCol w:w="5248"/>
      </w:tblGrid>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Тип микроскопа</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световые/оптические, биологические</w:t>
            </w:r>
          </w:p>
        </w:tc>
      </w:tr>
      <w:tr w:rsidR="002E5631" w:rsidRPr="005040FE" w:rsidTr="005040FE">
        <w:trPr>
          <w:trHeight w:val="113"/>
          <w:tblCellSpacing w:w="15" w:type="dxa"/>
        </w:trPr>
        <w:tc>
          <w:tcPr>
            <w:tcW w:w="2200"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Тип насадки</w:t>
            </w:r>
          </w:p>
        </w:tc>
        <w:tc>
          <w:tcPr>
            <w:tcW w:w="2763"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монокулярные</w:t>
            </w:r>
          </w:p>
        </w:tc>
      </w:tr>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Материал оптики</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оптический пластик</w:t>
            </w:r>
          </w:p>
        </w:tc>
      </w:tr>
      <w:tr w:rsidR="002E5631" w:rsidRPr="005040FE" w:rsidTr="005040FE">
        <w:trPr>
          <w:trHeight w:val="113"/>
          <w:tblCellSpacing w:w="15" w:type="dxa"/>
        </w:trPr>
        <w:tc>
          <w:tcPr>
            <w:tcW w:w="2200"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Увеличение, крат</w:t>
            </w:r>
          </w:p>
        </w:tc>
        <w:tc>
          <w:tcPr>
            <w:tcW w:w="2763"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100–900</w:t>
            </w:r>
          </w:p>
        </w:tc>
      </w:tr>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Окуляры</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10х</w:t>
            </w:r>
          </w:p>
        </w:tc>
      </w:tr>
      <w:tr w:rsidR="002E5631" w:rsidRPr="005040FE" w:rsidTr="005040FE">
        <w:trPr>
          <w:trHeight w:val="113"/>
          <w:tblCellSpacing w:w="15" w:type="dxa"/>
        </w:trPr>
        <w:tc>
          <w:tcPr>
            <w:tcW w:w="2200"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Объективы</w:t>
            </w:r>
          </w:p>
        </w:tc>
        <w:tc>
          <w:tcPr>
            <w:tcW w:w="2763"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10х, 40х, 90х</w:t>
            </w:r>
          </w:p>
        </w:tc>
      </w:tr>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Револьверное устройство</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 3 объектива</w:t>
            </w:r>
          </w:p>
        </w:tc>
      </w:tr>
      <w:tr w:rsidR="002E5631" w:rsidRPr="005040FE" w:rsidTr="005040FE">
        <w:trPr>
          <w:trHeight w:val="113"/>
          <w:tblCellSpacing w:w="15" w:type="dxa"/>
        </w:trPr>
        <w:tc>
          <w:tcPr>
            <w:tcW w:w="2200"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Фокусировка</w:t>
            </w:r>
          </w:p>
        </w:tc>
        <w:tc>
          <w:tcPr>
            <w:tcW w:w="2763"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грубая</w:t>
            </w:r>
          </w:p>
        </w:tc>
      </w:tr>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Корпус</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пластик</w:t>
            </w:r>
          </w:p>
        </w:tc>
      </w:tr>
      <w:tr w:rsidR="002E5631" w:rsidRPr="005040FE" w:rsidTr="005040FE">
        <w:trPr>
          <w:trHeight w:val="113"/>
          <w:tblCellSpacing w:w="15" w:type="dxa"/>
        </w:trPr>
        <w:tc>
          <w:tcPr>
            <w:tcW w:w="2200"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Подсветка</w:t>
            </w:r>
          </w:p>
        </w:tc>
        <w:tc>
          <w:tcPr>
            <w:tcW w:w="2763"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зеркало</w:t>
            </w:r>
          </w:p>
        </w:tc>
      </w:tr>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Питание от батареек</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2 батарейки типа АА (нет в комплекте)</w:t>
            </w:r>
          </w:p>
        </w:tc>
      </w:tr>
      <w:tr w:rsidR="002E5631" w:rsidRPr="005040FE" w:rsidTr="005040FE">
        <w:trPr>
          <w:trHeight w:val="113"/>
          <w:tblCellSpacing w:w="15" w:type="dxa"/>
        </w:trPr>
        <w:tc>
          <w:tcPr>
            <w:tcW w:w="2200"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Назначение</w:t>
            </w:r>
          </w:p>
        </w:tc>
        <w:tc>
          <w:tcPr>
            <w:tcW w:w="2763"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школьные/учебные, детские</w:t>
            </w:r>
          </w:p>
        </w:tc>
      </w:tr>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Расположение подсветки</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нижняя</w:t>
            </w:r>
          </w:p>
        </w:tc>
      </w:tr>
      <w:tr w:rsidR="002E5631" w:rsidRPr="005040FE" w:rsidTr="005040FE">
        <w:trPr>
          <w:trHeight w:val="113"/>
          <w:tblCellSpacing w:w="15" w:type="dxa"/>
        </w:trPr>
        <w:tc>
          <w:tcPr>
            <w:tcW w:w="2200"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Метод исследования</w:t>
            </w:r>
          </w:p>
        </w:tc>
        <w:tc>
          <w:tcPr>
            <w:tcW w:w="2763"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светлое поле</w:t>
            </w:r>
          </w:p>
        </w:tc>
      </w:tr>
      <w:tr w:rsidR="002E5631" w:rsidRPr="005040FE" w:rsidTr="005040FE">
        <w:trPr>
          <w:trHeight w:val="113"/>
          <w:tblCellSpacing w:w="15" w:type="dxa"/>
        </w:trPr>
        <w:tc>
          <w:tcPr>
            <w:tcW w:w="2200"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Набор для опытов в комплекте</w:t>
            </w:r>
          </w:p>
        </w:tc>
        <w:tc>
          <w:tcPr>
            <w:tcW w:w="2763"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есть</w:t>
            </w:r>
          </w:p>
        </w:tc>
      </w:tr>
    </w:tbl>
    <w:p w:rsidR="002E5631" w:rsidRDefault="002E5631" w:rsidP="002E5631">
      <w:pPr>
        <w:pStyle w:val="1"/>
        <w:shd w:val="clear" w:color="auto" w:fill="FFFFFF"/>
        <w:spacing w:before="0" w:beforeAutospacing="0" w:after="120" w:afterAutospacing="0"/>
        <w:rPr>
          <w:rFonts w:ascii="Tahoma" w:hAnsi="Tahoma" w:cs="Tahoma"/>
          <w:color w:val="FF8A00"/>
          <w:sz w:val="33"/>
          <w:szCs w:val="33"/>
        </w:rPr>
      </w:pPr>
    </w:p>
    <w:p w:rsidR="002E5631" w:rsidRPr="00CE6184" w:rsidRDefault="00CE6184" w:rsidP="002E5631">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10.</w:t>
      </w:r>
      <w:r w:rsidR="002E5631" w:rsidRPr="00CE6184">
        <w:rPr>
          <w:rFonts w:ascii="Tahoma" w:hAnsi="Tahoma" w:cs="Tahoma"/>
          <w:color w:val="FF8A00"/>
          <w:sz w:val="24"/>
          <w:szCs w:val="24"/>
        </w:rPr>
        <w:t xml:space="preserve">Теллурий </w:t>
      </w:r>
      <w:proofErr w:type="spellStart"/>
      <w:r w:rsidR="002E5631" w:rsidRPr="00CE6184">
        <w:rPr>
          <w:rFonts w:ascii="Tahoma" w:hAnsi="Tahoma" w:cs="Tahoma"/>
          <w:color w:val="FF8A00"/>
          <w:sz w:val="24"/>
          <w:szCs w:val="24"/>
        </w:rPr>
        <w:t>Levenhuk</w:t>
      </w:r>
      <w:proofErr w:type="spellEnd"/>
      <w:r w:rsidR="002E5631" w:rsidRPr="00CE6184">
        <w:rPr>
          <w:rFonts w:ascii="Tahoma" w:hAnsi="Tahoma" w:cs="Tahoma"/>
          <w:color w:val="FF8A00"/>
          <w:sz w:val="24"/>
          <w:szCs w:val="24"/>
        </w:rPr>
        <w:t xml:space="preserve"> </w:t>
      </w:r>
      <w:proofErr w:type="spellStart"/>
      <w:r w:rsidR="002E5631" w:rsidRPr="00CE6184">
        <w:rPr>
          <w:rFonts w:ascii="Tahoma" w:hAnsi="Tahoma" w:cs="Tahoma"/>
          <w:color w:val="FF8A00"/>
          <w:sz w:val="24"/>
          <w:szCs w:val="24"/>
        </w:rPr>
        <w:t>LabZZ</w:t>
      </w:r>
      <w:proofErr w:type="spellEnd"/>
      <w:r w:rsidR="007B6DE5">
        <w:rPr>
          <w:rFonts w:ascii="Tahoma" w:hAnsi="Tahoma" w:cs="Tahoma"/>
          <w:color w:val="FF8A00"/>
          <w:sz w:val="24"/>
          <w:szCs w:val="24"/>
        </w:rPr>
        <w:t xml:space="preserve"> – 4990 руб.</w:t>
      </w:r>
    </w:p>
    <w:p w:rsidR="002E5631" w:rsidRDefault="002E5631" w:rsidP="00173B02">
      <w:pPr>
        <w:shd w:val="clear" w:color="auto" w:fill="FFFFFF"/>
        <w:spacing w:after="0" w:line="240" w:lineRule="auto"/>
        <w:rPr>
          <w:rFonts w:ascii="Tahoma" w:eastAsia="Times New Roman" w:hAnsi="Tahoma" w:cs="Tahoma"/>
          <w:color w:val="000000"/>
          <w:sz w:val="21"/>
          <w:szCs w:val="21"/>
          <w:lang w:eastAsia="ru-RU"/>
        </w:rPr>
      </w:pPr>
      <w:r w:rsidRPr="002E5631">
        <w:rPr>
          <w:rFonts w:ascii="Tahoma" w:eastAsia="Times New Roman" w:hAnsi="Tahoma" w:cs="Tahoma"/>
          <w:b/>
          <w:bCs/>
          <w:color w:val="000000"/>
          <w:sz w:val="21"/>
          <w:szCs w:val="21"/>
          <w:lang w:eastAsia="ru-RU"/>
        </w:rPr>
        <w:t>Артикул:</w:t>
      </w:r>
      <w:r w:rsidR="00173B02">
        <w:rPr>
          <w:rFonts w:ascii="Tahoma" w:eastAsia="Times New Roman" w:hAnsi="Tahoma" w:cs="Tahoma"/>
          <w:color w:val="000000"/>
          <w:sz w:val="21"/>
          <w:szCs w:val="21"/>
          <w:lang w:eastAsia="ru-RU"/>
        </w:rPr>
        <w:t> 73708</w:t>
      </w:r>
    </w:p>
    <w:p w:rsidR="00173B02" w:rsidRPr="00173B02" w:rsidRDefault="00173B02" w:rsidP="00173B02">
      <w:pPr>
        <w:shd w:val="clear" w:color="auto" w:fill="FFFFFF"/>
        <w:spacing w:after="0" w:line="240" w:lineRule="auto"/>
        <w:rPr>
          <w:rFonts w:ascii="Tahoma" w:eastAsia="Times New Roman" w:hAnsi="Tahoma" w:cs="Tahoma"/>
          <w:color w:val="000000"/>
          <w:sz w:val="21"/>
          <w:szCs w:val="21"/>
          <w:lang w:eastAsia="ru-RU"/>
        </w:rPr>
      </w:pPr>
    </w:p>
    <w:p w:rsidR="002E5631" w:rsidRPr="005040FE" w:rsidRDefault="002E5631">
      <w:pPr>
        <w:rPr>
          <w:rFonts w:ascii="Arial" w:hAnsi="Arial" w:cs="Arial"/>
          <w:color w:val="3A3A3A"/>
          <w:sz w:val="18"/>
          <w:szCs w:val="18"/>
          <w:shd w:val="clear" w:color="auto" w:fill="FFFFFF"/>
        </w:rPr>
      </w:pPr>
      <w:r>
        <w:rPr>
          <w:noProof/>
          <w:lang w:eastAsia="ru-RU"/>
        </w:rPr>
        <w:drawing>
          <wp:anchor distT="0" distB="0" distL="114300" distR="114300" simplePos="0" relativeHeight="251675648" behindDoc="1" locked="0" layoutInCell="1" allowOverlap="1">
            <wp:simplePos x="0" y="0"/>
            <wp:positionH relativeFrom="column">
              <wp:posOffset>635</wp:posOffset>
            </wp:positionH>
            <wp:positionV relativeFrom="paragraph">
              <wp:posOffset>-1905</wp:posOffset>
            </wp:positionV>
            <wp:extent cx="1423035" cy="1027430"/>
            <wp:effectExtent l="0" t="0" r="5715" b="1270"/>
            <wp:wrapTight wrapText="bothSides">
              <wp:wrapPolygon edited="0">
                <wp:start x="0" y="0"/>
                <wp:lineTo x="0" y="21226"/>
                <wp:lineTo x="21398" y="21226"/>
                <wp:lineTo x="21398" y="0"/>
                <wp:lineTo x="0" y="0"/>
              </wp:wrapPolygon>
            </wp:wrapTight>
            <wp:docPr id="17" name="Рисунок 17" descr="Теллурий Levenhuk Lab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Теллурий Levenhuk LabZZ"/>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303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0FE">
        <w:rPr>
          <w:rFonts w:ascii="Arial" w:hAnsi="Arial" w:cs="Arial"/>
          <w:color w:val="3A3A3A"/>
          <w:sz w:val="18"/>
          <w:szCs w:val="18"/>
          <w:shd w:val="clear" w:color="auto" w:fill="FFFFFF"/>
        </w:rPr>
        <w:t>Теллурий Levenhuk LabZZ служит для демонстрации движения Земли и Луны вокруг Солнца. С помощью этого несложного прибора ребенок легко поймет, почему меняются день и ночь, что такое времена года, почему в году двенадцать месяцев. Теллурий отлично подойдет для проведения уроков астрономии, географии или для занятий астрономического кружка. Настольный прибор наглядно продемонстрирует смену времен года, природу солнечных затмений, смену фаз Луны. Прибор сделан из прочного и безопасного пластика. Диаметр модели Солнца составляет 100 мм, Земли – 85 мм, Луны – 18 мм.</w:t>
      </w:r>
    </w:p>
    <w:p w:rsidR="002E5631" w:rsidRPr="00CE6184" w:rsidRDefault="00CE6184" w:rsidP="002E5631">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11.</w:t>
      </w:r>
      <w:r w:rsidR="002E5631" w:rsidRPr="00CE6184">
        <w:rPr>
          <w:rFonts w:ascii="Tahoma" w:hAnsi="Tahoma" w:cs="Tahoma"/>
          <w:color w:val="FF8A00"/>
          <w:sz w:val="24"/>
          <w:szCs w:val="24"/>
        </w:rPr>
        <w:t xml:space="preserve">Бинокль </w:t>
      </w:r>
      <w:proofErr w:type="spellStart"/>
      <w:r w:rsidR="002E5631" w:rsidRPr="00CE6184">
        <w:rPr>
          <w:rFonts w:ascii="Tahoma" w:hAnsi="Tahoma" w:cs="Tahoma"/>
          <w:color w:val="FF8A00"/>
          <w:sz w:val="24"/>
          <w:szCs w:val="24"/>
        </w:rPr>
        <w:t>Levenhuk</w:t>
      </w:r>
      <w:proofErr w:type="spellEnd"/>
      <w:r w:rsidR="002E5631" w:rsidRPr="00CE6184">
        <w:rPr>
          <w:rFonts w:ascii="Tahoma" w:hAnsi="Tahoma" w:cs="Tahoma"/>
          <w:color w:val="FF8A00"/>
          <w:sz w:val="24"/>
          <w:szCs w:val="24"/>
        </w:rPr>
        <w:t xml:space="preserve"> </w:t>
      </w:r>
      <w:proofErr w:type="spellStart"/>
      <w:r w:rsidR="002E5631" w:rsidRPr="00CE6184">
        <w:rPr>
          <w:rFonts w:ascii="Tahoma" w:hAnsi="Tahoma" w:cs="Tahoma"/>
          <w:color w:val="FF8A00"/>
          <w:sz w:val="24"/>
          <w:szCs w:val="24"/>
        </w:rPr>
        <w:t>LabZZ</w:t>
      </w:r>
      <w:proofErr w:type="spellEnd"/>
      <w:r w:rsidR="002E5631" w:rsidRPr="00CE6184">
        <w:rPr>
          <w:rFonts w:ascii="Tahoma" w:hAnsi="Tahoma" w:cs="Tahoma"/>
          <w:color w:val="FF8A00"/>
          <w:sz w:val="24"/>
          <w:szCs w:val="24"/>
        </w:rPr>
        <w:t xml:space="preserve"> B6</w:t>
      </w:r>
      <w:r w:rsidR="007B6DE5">
        <w:rPr>
          <w:rFonts w:ascii="Tahoma" w:hAnsi="Tahoma" w:cs="Tahoma"/>
          <w:color w:val="FF8A00"/>
          <w:sz w:val="24"/>
          <w:szCs w:val="24"/>
        </w:rPr>
        <w:t xml:space="preserve"> – 3390 руб.</w:t>
      </w:r>
    </w:p>
    <w:p w:rsidR="002E5631" w:rsidRPr="002E5631" w:rsidRDefault="002E5631" w:rsidP="002E5631">
      <w:pPr>
        <w:shd w:val="clear" w:color="auto" w:fill="FFFFFF"/>
        <w:spacing w:after="0" w:line="240" w:lineRule="auto"/>
        <w:rPr>
          <w:rFonts w:ascii="Tahoma" w:eastAsia="Times New Roman" w:hAnsi="Tahoma" w:cs="Tahoma"/>
          <w:color w:val="000000"/>
          <w:sz w:val="21"/>
          <w:szCs w:val="21"/>
          <w:lang w:eastAsia="ru-RU"/>
        </w:rPr>
      </w:pPr>
      <w:r w:rsidRPr="002E5631">
        <w:rPr>
          <w:rFonts w:ascii="Tahoma" w:eastAsia="Times New Roman" w:hAnsi="Tahoma" w:cs="Tahoma"/>
          <w:b/>
          <w:bCs/>
          <w:color w:val="000000"/>
          <w:sz w:val="21"/>
          <w:szCs w:val="21"/>
          <w:lang w:eastAsia="ru-RU"/>
        </w:rPr>
        <w:t>Артикул:</w:t>
      </w:r>
      <w:r w:rsidRPr="002E5631">
        <w:rPr>
          <w:rFonts w:ascii="Tahoma" w:eastAsia="Times New Roman" w:hAnsi="Tahoma" w:cs="Tahoma"/>
          <w:color w:val="000000"/>
          <w:sz w:val="21"/>
          <w:szCs w:val="21"/>
          <w:lang w:eastAsia="ru-RU"/>
        </w:rPr>
        <w:t> 74099</w:t>
      </w:r>
    </w:p>
    <w:p w:rsidR="005040FE" w:rsidRPr="005040FE" w:rsidRDefault="002E5631" w:rsidP="002E5631">
      <w:pPr>
        <w:pStyle w:val="a4"/>
        <w:shd w:val="clear" w:color="auto" w:fill="FFFFFF"/>
        <w:spacing w:before="0" w:beforeAutospacing="0" w:after="0" w:afterAutospacing="0"/>
        <w:rPr>
          <w:rFonts w:ascii="Arial" w:hAnsi="Arial" w:cs="Arial"/>
          <w:color w:val="3A3A3A"/>
          <w:sz w:val="18"/>
          <w:szCs w:val="18"/>
          <w:shd w:val="clear" w:color="auto" w:fill="FFFFFF"/>
        </w:rPr>
      </w:pPr>
      <w:r>
        <w:rPr>
          <w:noProof/>
        </w:rPr>
        <w:drawing>
          <wp:anchor distT="0" distB="0" distL="114300" distR="114300" simplePos="0" relativeHeight="251671552" behindDoc="1" locked="0" layoutInCell="1" allowOverlap="1">
            <wp:simplePos x="0" y="0"/>
            <wp:positionH relativeFrom="column">
              <wp:posOffset>635</wp:posOffset>
            </wp:positionH>
            <wp:positionV relativeFrom="paragraph">
              <wp:posOffset>-4445</wp:posOffset>
            </wp:positionV>
            <wp:extent cx="1271905" cy="853440"/>
            <wp:effectExtent l="0" t="0" r="4445" b="3810"/>
            <wp:wrapTight wrapText="bothSides">
              <wp:wrapPolygon edited="0">
                <wp:start x="0" y="0"/>
                <wp:lineTo x="0" y="21214"/>
                <wp:lineTo x="21352" y="21214"/>
                <wp:lineTo x="21352" y="0"/>
                <wp:lineTo x="0" y="0"/>
              </wp:wrapPolygon>
            </wp:wrapTight>
            <wp:docPr id="18" name="Рисунок 18" descr="Бинокль Levenhuk LabZZ 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Бинокль Levenhuk LabZZ B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190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631">
        <w:rPr>
          <w:rFonts w:ascii="Arial" w:hAnsi="Arial" w:cs="Arial"/>
          <w:color w:val="3A3A3A"/>
          <w:sz w:val="21"/>
          <w:szCs w:val="21"/>
          <w:shd w:val="clear" w:color="auto" w:fill="FFFFFF"/>
        </w:rPr>
        <w:t xml:space="preserve"> </w:t>
      </w:r>
      <w:r w:rsidRPr="005040FE">
        <w:rPr>
          <w:rFonts w:ascii="Arial" w:hAnsi="Arial" w:cs="Arial"/>
          <w:color w:val="3A3A3A"/>
          <w:sz w:val="18"/>
          <w:szCs w:val="18"/>
          <w:shd w:val="clear" w:color="auto" w:fill="FFFFFF"/>
        </w:rPr>
        <w:t xml:space="preserve">Levenhuk LabZZ B6 – облегченная модель бинокля, разработанная специально для детской руки. Такой прибор станет отличным </w:t>
      </w:r>
    </w:p>
    <w:p w:rsidR="002E5631" w:rsidRPr="005040FE" w:rsidRDefault="002E5631" w:rsidP="002E5631">
      <w:pPr>
        <w:pStyle w:val="a4"/>
        <w:shd w:val="clear" w:color="auto" w:fill="FFFFFF"/>
        <w:spacing w:before="0" w:beforeAutospacing="0" w:after="0" w:afterAutospacing="0"/>
        <w:rPr>
          <w:rStyle w:val="a3"/>
          <w:rFonts w:ascii="Arial" w:hAnsi="Arial" w:cs="Arial"/>
          <w:color w:val="3A3A3A"/>
          <w:sz w:val="18"/>
          <w:szCs w:val="18"/>
        </w:rPr>
      </w:pPr>
      <w:r w:rsidRPr="005040FE">
        <w:rPr>
          <w:rFonts w:ascii="Arial" w:hAnsi="Arial" w:cs="Arial"/>
          <w:color w:val="3A3A3A"/>
          <w:sz w:val="18"/>
          <w:szCs w:val="18"/>
          <w:shd w:val="clear" w:color="auto" w:fill="FFFFFF"/>
        </w:rPr>
        <w:t>помощником в изучении красот окружающего мира.</w:t>
      </w:r>
      <w:r w:rsidRPr="005040FE">
        <w:rPr>
          <w:rStyle w:val="a3"/>
          <w:rFonts w:ascii="Arial" w:hAnsi="Arial" w:cs="Arial"/>
          <w:color w:val="3A3A3A"/>
          <w:sz w:val="18"/>
          <w:szCs w:val="18"/>
        </w:rPr>
        <w:t xml:space="preserve"> </w:t>
      </w:r>
    </w:p>
    <w:p w:rsidR="005040FE" w:rsidRPr="005040FE" w:rsidRDefault="005040FE" w:rsidP="002E5631">
      <w:pPr>
        <w:pStyle w:val="a4"/>
        <w:shd w:val="clear" w:color="auto" w:fill="FFFFFF"/>
        <w:spacing w:before="0" w:beforeAutospacing="0" w:after="0" w:afterAutospacing="0"/>
        <w:rPr>
          <w:rFonts w:ascii="Arial" w:hAnsi="Arial" w:cs="Arial"/>
          <w:b/>
          <w:bCs/>
          <w:color w:val="3A3A3A"/>
          <w:sz w:val="18"/>
          <w:szCs w:val="18"/>
        </w:rPr>
      </w:pPr>
    </w:p>
    <w:p w:rsidR="002E5631" w:rsidRPr="002E5631" w:rsidRDefault="005040FE" w:rsidP="002E5631">
      <w:pPr>
        <w:pStyle w:val="a4"/>
        <w:shd w:val="clear" w:color="auto" w:fill="FFFFFF"/>
        <w:spacing w:before="0" w:beforeAutospacing="0" w:after="0" w:afterAutospacing="0"/>
        <w:rPr>
          <w:rFonts w:ascii="Arial" w:hAnsi="Arial" w:cs="Arial"/>
          <w:color w:val="3A3A3A"/>
          <w:sz w:val="21"/>
          <w:szCs w:val="21"/>
        </w:rPr>
      </w:pPr>
      <w:r>
        <w:rPr>
          <w:rFonts w:ascii="Arial" w:hAnsi="Arial" w:cs="Arial"/>
          <w:b/>
          <w:bCs/>
          <w:color w:val="3A3A3A"/>
          <w:sz w:val="21"/>
          <w:szCs w:val="21"/>
        </w:rPr>
        <w:t xml:space="preserve">           </w:t>
      </w:r>
      <w:r w:rsidR="002E5631" w:rsidRPr="002E5631">
        <w:rPr>
          <w:rFonts w:ascii="Arial" w:hAnsi="Arial" w:cs="Arial"/>
          <w:b/>
          <w:bCs/>
          <w:color w:val="3A3A3A"/>
          <w:sz w:val="21"/>
          <w:szCs w:val="21"/>
        </w:rPr>
        <w:t>Комплект поставки:</w:t>
      </w:r>
    </w:p>
    <w:p w:rsidR="002E5631" w:rsidRPr="005040FE" w:rsidRDefault="002E5631" w:rsidP="005040FE">
      <w:pPr>
        <w:numPr>
          <w:ilvl w:val="0"/>
          <w:numId w:val="20"/>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Бинокль</w:t>
      </w:r>
    </w:p>
    <w:p w:rsidR="002E5631" w:rsidRPr="005040FE" w:rsidRDefault="002E5631" w:rsidP="005040FE">
      <w:pPr>
        <w:numPr>
          <w:ilvl w:val="0"/>
          <w:numId w:val="20"/>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Чехол</w:t>
      </w:r>
    </w:p>
    <w:p w:rsidR="002E5631" w:rsidRPr="005040FE" w:rsidRDefault="002E5631" w:rsidP="005040FE">
      <w:pPr>
        <w:numPr>
          <w:ilvl w:val="0"/>
          <w:numId w:val="20"/>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Ремешок</w:t>
      </w:r>
    </w:p>
    <w:p w:rsidR="002E5631" w:rsidRPr="005040FE" w:rsidRDefault="002E5631" w:rsidP="005040FE">
      <w:pPr>
        <w:numPr>
          <w:ilvl w:val="0"/>
          <w:numId w:val="20"/>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Салфетка для очистки оптики</w:t>
      </w:r>
    </w:p>
    <w:p w:rsidR="002E5631" w:rsidRPr="005040FE" w:rsidRDefault="002E5631" w:rsidP="005040FE">
      <w:pPr>
        <w:numPr>
          <w:ilvl w:val="0"/>
          <w:numId w:val="20"/>
        </w:numPr>
        <w:shd w:val="clear" w:color="auto" w:fill="FFFFFF"/>
        <w:spacing w:after="0" w:line="240" w:lineRule="auto"/>
        <w:ind w:left="300"/>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Инструкция по эксплуатации</w:t>
      </w:r>
    </w:p>
    <w:p w:rsidR="002E5631" w:rsidRDefault="002E5631"/>
    <w:p w:rsidR="002E5631" w:rsidRDefault="002E5631">
      <w:r>
        <w:t>Характеристики: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90"/>
        <w:gridCol w:w="5245"/>
      </w:tblGrid>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Увеличение, крат</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10</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Тип призмы</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Porro</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Материал оптики</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BK-7</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Покрытие линз</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многослойное</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lastRenderedPageBreak/>
              <w:t>Диаметр объектива (апертура), мм</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25</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Диаметр выходного зрачка, мм</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2,5</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Вынос выходного зрачка, мм</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12</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Относительная яркость</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6,25</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Реальный угол зрения, °</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6,3</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Поле зрения на удалении 1000 м, м</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114</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Минимальная дистанция фокусировки, м</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5</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Возможность диоптрийной коррекции, D</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±3</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Межзрачковое расстояние, мм</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56–72</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Способ фокусировки</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центральная</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Наглазники окуляров</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резиновые</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Размер</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компактный</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Корпус</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пластик</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Назначение</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туристические, детские</w:t>
            </w:r>
          </w:p>
        </w:tc>
      </w:tr>
      <w:tr w:rsidR="002E5631" w:rsidRPr="005040FE" w:rsidTr="005040FE">
        <w:trPr>
          <w:trHeight w:val="57"/>
          <w:tblCellSpacing w:w="15" w:type="dxa"/>
        </w:trPr>
        <w:tc>
          <w:tcPr>
            <w:tcW w:w="2202" w:type="pct"/>
            <w:shd w:val="clear" w:color="auto" w:fill="FCEFC2"/>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Чехол/сумка в комплекте</w:t>
            </w:r>
          </w:p>
        </w:tc>
        <w:tc>
          <w:tcPr>
            <w:tcW w:w="2762" w:type="pct"/>
            <w:shd w:val="clear" w:color="auto" w:fill="FCEFC2"/>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есть</w:t>
            </w:r>
          </w:p>
        </w:tc>
      </w:tr>
      <w:tr w:rsidR="002E5631" w:rsidRPr="005040FE" w:rsidTr="005040FE">
        <w:trPr>
          <w:trHeight w:val="57"/>
          <w:tblCellSpacing w:w="15" w:type="dxa"/>
        </w:trPr>
        <w:tc>
          <w:tcPr>
            <w:tcW w:w="2202" w:type="pct"/>
            <w:shd w:val="clear" w:color="auto" w:fill="FFFFFF"/>
            <w:vAlign w:val="center"/>
            <w:hideMark/>
          </w:tcPr>
          <w:p w:rsidR="002E5631" w:rsidRPr="005040FE" w:rsidRDefault="002E5631" w:rsidP="002E5631">
            <w:pPr>
              <w:spacing w:after="0" w:line="240" w:lineRule="auto"/>
              <w:ind w:left="45"/>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Дополнительно</w:t>
            </w:r>
          </w:p>
        </w:tc>
        <w:tc>
          <w:tcPr>
            <w:tcW w:w="2762" w:type="pct"/>
            <w:shd w:val="clear" w:color="auto" w:fill="FFFFFF"/>
            <w:vAlign w:val="center"/>
            <w:hideMark/>
          </w:tcPr>
          <w:p w:rsidR="002E5631" w:rsidRPr="005040FE" w:rsidRDefault="002E5631" w:rsidP="002E5631">
            <w:pPr>
              <w:spacing w:after="0" w:line="240" w:lineRule="auto"/>
              <w:rPr>
                <w:rFonts w:ascii="Arial" w:eastAsia="Times New Roman" w:hAnsi="Arial" w:cs="Arial"/>
                <w:color w:val="3A3A3A"/>
                <w:sz w:val="18"/>
                <w:szCs w:val="18"/>
                <w:lang w:eastAsia="ru-RU"/>
              </w:rPr>
            </w:pPr>
            <w:r w:rsidRPr="005040FE">
              <w:rPr>
                <w:rFonts w:ascii="Arial" w:eastAsia="Times New Roman" w:hAnsi="Arial" w:cs="Arial"/>
                <w:color w:val="3A3A3A"/>
                <w:sz w:val="18"/>
                <w:szCs w:val="18"/>
                <w:lang w:eastAsia="ru-RU"/>
              </w:rPr>
              <w:t>обрезиненная поверхность корпуса</w:t>
            </w:r>
          </w:p>
        </w:tc>
      </w:tr>
    </w:tbl>
    <w:p w:rsidR="002E5631" w:rsidRPr="00CE6184" w:rsidRDefault="002E5631">
      <w:pPr>
        <w:rPr>
          <w:rFonts w:ascii="Tahoma" w:eastAsia="Times New Roman" w:hAnsi="Tahoma" w:cs="Tahoma"/>
          <w:b/>
          <w:bCs/>
          <w:color w:val="FF8A00"/>
          <w:kern w:val="36"/>
          <w:sz w:val="24"/>
          <w:szCs w:val="24"/>
          <w:lang w:eastAsia="ru-RU"/>
        </w:rPr>
      </w:pPr>
    </w:p>
    <w:p w:rsidR="002E5631" w:rsidRPr="00CE6184" w:rsidRDefault="00CE6184" w:rsidP="002E5631">
      <w:pPr>
        <w:pStyle w:val="1"/>
        <w:shd w:val="clear" w:color="auto" w:fill="FFFFFF"/>
        <w:spacing w:before="0" w:beforeAutospacing="0" w:after="120" w:afterAutospacing="0"/>
        <w:rPr>
          <w:rFonts w:ascii="Tahoma" w:hAnsi="Tahoma" w:cs="Tahoma"/>
          <w:color w:val="FF8A00"/>
          <w:sz w:val="24"/>
          <w:szCs w:val="24"/>
        </w:rPr>
      </w:pPr>
      <w:r>
        <w:rPr>
          <w:rFonts w:ascii="Tahoma" w:hAnsi="Tahoma" w:cs="Tahoma"/>
          <w:color w:val="FF8A00"/>
          <w:sz w:val="24"/>
          <w:szCs w:val="24"/>
        </w:rPr>
        <w:t>12.</w:t>
      </w:r>
      <w:r w:rsidR="002E5631" w:rsidRPr="00CE6184">
        <w:rPr>
          <w:rFonts w:ascii="Tahoma" w:hAnsi="Tahoma" w:cs="Tahoma"/>
          <w:color w:val="FF8A00"/>
          <w:sz w:val="24"/>
          <w:szCs w:val="24"/>
        </w:rPr>
        <w:t>Астропланетарий Levenhuk LabZZ SP10 – 5290 руб.</w:t>
      </w:r>
    </w:p>
    <w:p w:rsidR="002E5631" w:rsidRPr="002E5631" w:rsidRDefault="002E5631" w:rsidP="002E5631">
      <w:pPr>
        <w:shd w:val="clear" w:color="auto" w:fill="FFFFFF"/>
        <w:spacing w:after="0" w:line="240" w:lineRule="auto"/>
        <w:rPr>
          <w:rFonts w:ascii="Tahoma" w:eastAsia="Times New Roman" w:hAnsi="Tahoma" w:cs="Tahoma"/>
          <w:color w:val="000000"/>
          <w:sz w:val="21"/>
          <w:szCs w:val="21"/>
          <w:lang w:eastAsia="ru-RU"/>
        </w:rPr>
      </w:pPr>
      <w:r w:rsidRPr="002E5631">
        <w:rPr>
          <w:rFonts w:ascii="Tahoma" w:eastAsia="Times New Roman" w:hAnsi="Tahoma" w:cs="Tahoma"/>
          <w:b/>
          <w:bCs/>
          <w:color w:val="000000"/>
          <w:sz w:val="21"/>
          <w:szCs w:val="21"/>
          <w:lang w:eastAsia="ru-RU"/>
        </w:rPr>
        <w:t>Артикул:</w:t>
      </w:r>
      <w:r w:rsidRPr="002E5631">
        <w:rPr>
          <w:rFonts w:ascii="Tahoma" w:eastAsia="Times New Roman" w:hAnsi="Tahoma" w:cs="Tahoma"/>
          <w:color w:val="000000"/>
          <w:sz w:val="21"/>
          <w:szCs w:val="21"/>
          <w:lang w:eastAsia="ru-RU"/>
        </w:rPr>
        <w:t> </w:t>
      </w:r>
      <w:bookmarkStart w:id="0" w:name="_GoBack"/>
      <w:r w:rsidRPr="002E5631">
        <w:rPr>
          <w:rFonts w:ascii="Tahoma" w:eastAsia="Times New Roman" w:hAnsi="Tahoma" w:cs="Tahoma"/>
          <w:color w:val="000000"/>
          <w:sz w:val="21"/>
          <w:szCs w:val="21"/>
          <w:lang w:eastAsia="ru-RU"/>
        </w:rPr>
        <w:t>72769</w:t>
      </w:r>
      <w:bookmarkEnd w:id="0"/>
    </w:p>
    <w:p w:rsidR="002E5631" w:rsidRPr="005040FE" w:rsidRDefault="002E5631">
      <w:pPr>
        <w:rPr>
          <w:rFonts w:ascii="Arial" w:hAnsi="Arial" w:cs="Arial"/>
          <w:color w:val="3A3A3A"/>
          <w:sz w:val="18"/>
          <w:szCs w:val="18"/>
          <w:shd w:val="clear" w:color="auto" w:fill="FFFFFF"/>
        </w:rPr>
      </w:pPr>
      <w:r>
        <w:rPr>
          <w:noProof/>
          <w:lang w:eastAsia="ru-RU"/>
        </w:rPr>
        <w:drawing>
          <wp:anchor distT="0" distB="0" distL="114300" distR="114300" simplePos="0" relativeHeight="251676672" behindDoc="0" locked="0" layoutInCell="1" allowOverlap="1">
            <wp:simplePos x="0" y="0"/>
            <wp:positionH relativeFrom="column">
              <wp:posOffset>635</wp:posOffset>
            </wp:positionH>
            <wp:positionV relativeFrom="paragraph">
              <wp:posOffset>-1905</wp:posOffset>
            </wp:positionV>
            <wp:extent cx="969645" cy="1170305"/>
            <wp:effectExtent l="0" t="0" r="1905" b="0"/>
            <wp:wrapSquare wrapText="bothSides"/>
            <wp:docPr id="19" name="Рисунок 19" descr="https://www.levenhuk.ru/images/products/large/0/72769_levenhuk-astroplanetarium-labzz-sp10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levenhuk.ru/images/products/large/0/72769_levenhuk-astroplanetarium-labzz-sp10_0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9645"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631">
        <w:rPr>
          <w:rFonts w:ascii="Arial" w:hAnsi="Arial" w:cs="Arial"/>
          <w:color w:val="3A3A3A"/>
          <w:sz w:val="21"/>
          <w:szCs w:val="21"/>
          <w:shd w:val="clear" w:color="auto" w:fill="FFFFFF"/>
        </w:rPr>
        <w:t xml:space="preserve"> </w:t>
      </w:r>
      <w:r w:rsidRPr="005040FE">
        <w:rPr>
          <w:rFonts w:ascii="Arial" w:hAnsi="Arial" w:cs="Arial"/>
          <w:color w:val="3A3A3A"/>
          <w:sz w:val="18"/>
          <w:szCs w:val="18"/>
          <w:shd w:val="clear" w:color="auto" w:fill="FFFFFF"/>
        </w:rPr>
        <w:t>Для проекции подойдет потолок или стена. Расположите прибор на расстоянии 1,5–2 метра от поверхности «экрана», вставьте выбранный диск, включите планетарий – и вы увидите 10 000 звезд Северного полушария. Астропланетарий комплектуется 2 сменными дисками-слайдами. На одном звезды изображены в виде точек, как мы видим их невооруженным глазом. На втором контуры созвездий показаны светлыми линиями. Проекционный диск-слайд можно поворачивать – тогда поворачивается и вся проекция. Прибор комплектуется планисферой – подвижной картой звездного неба. Она показывает, какие созвездия и астрономические объекты можно увидеть в разные месяцы и время суток.</w:t>
      </w:r>
    </w:p>
    <w:p w:rsidR="002E5631" w:rsidRDefault="002E5631">
      <w:pPr>
        <w:rPr>
          <w:rFonts w:ascii="Arial" w:hAnsi="Arial" w:cs="Arial"/>
          <w:color w:val="3A3A3A"/>
          <w:sz w:val="21"/>
          <w:szCs w:val="21"/>
          <w:shd w:val="clear" w:color="auto" w:fill="FFFFFF"/>
        </w:rPr>
      </w:pPr>
      <w:r>
        <w:rPr>
          <w:rFonts w:ascii="Arial" w:hAnsi="Arial" w:cs="Arial"/>
          <w:color w:val="3A3A3A"/>
          <w:sz w:val="21"/>
          <w:szCs w:val="21"/>
          <w:shd w:val="clear" w:color="auto" w:fill="FFFFFF"/>
        </w:rPr>
        <w:t>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52"/>
        <w:gridCol w:w="4753"/>
      </w:tblGrid>
      <w:tr w:rsidR="002E5631" w:rsidRPr="00173B02" w:rsidTr="00006A8D">
        <w:trPr>
          <w:trHeight w:val="20"/>
        </w:trPr>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Количество проецируемых звезд</w:t>
            </w:r>
          </w:p>
        </w:tc>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10 000</w:t>
            </w:r>
          </w:p>
        </w:tc>
      </w:tr>
      <w:tr w:rsidR="002E5631" w:rsidRPr="00173B02" w:rsidTr="00006A8D">
        <w:trPr>
          <w:trHeight w:val="20"/>
        </w:trPr>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Направление проекции</w:t>
            </w:r>
          </w:p>
        </w:tc>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от вертикального до горизонтального</w:t>
            </w:r>
          </w:p>
        </w:tc>
      </w:tr>
      <w:tr w:rsidR="002E5631" w:rsidRPr="00173B02" w:rsidTr="00006A8D">
        <w:trPr>
          <w:trHeight w:val="20"/>
        </w:trPr>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 xml:space="preserve">Оптимальное расстояние проекции, </w:t>
            </w:r>
            <w:proofErr w:type="gramStart"/>
            <w:r w:rsidRPr="00173B02">
              <w:rPr>
                <w:rFonts w:asciiTheme="majorHAnsi" w:eastAsia="Times New Roman" w:hAnsiTheme="majorHAnsi" w:cs="Arial"/>
                <w:color w:val="3A3A3A"/>
                <w:sz w:val="18"/>
                <w:szCs w:val="18"/>
                <w:lang w:eastAsia="ru-RU"/>
              </w:rPr>
              <w:t>м</w:t>
            </w:r>
            <w:proofErr w:type="gramEnd"/>
          </w:p>
        </w:tc>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1,5–2 м</w:t>
            </w:r>
          </w:p>
        </w:tc>
      </w:tr>
      <w:tr w:rsidR="002E5631" w:rsidRPr="00173B02" w:rsidTr="00006A8D">
        <w:trPr>
          <w:trHeight w:val="20"/>
        </w:trPr>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Автоматическое отключение</w:t>
            </w:r>
          </w:p>
        </w:tc>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есть, через 30 минут</w:t>
            </w:r>
          </w:p>
        </w:tc>
      </w:tr>
      <w:tr w:rsidR="002E5631" w:rsidRPr="00173B02" w:rsidTr="00006A8D">
        <w:trPr>
          <w:trHeight w:val="20"/>
        </w:trPr>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Функция падающих звезд</w:t>
            </w:r>
          </w:p>
        </w:tc>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нет</w:t>
            </w:r>
          </w:p>
        </w:tc>
      </w:tr>
      <w:tr w:rsidR="002E5631" w:rsidRPr="00173B02" w:rsidTr="00006A8D">
        <w:trPr>
          <w:trHeight w:val="20"/>
        </w:trPr>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Питание</w:t>
            </w:r>
          </w:p>
        </w:tc>
        <w:tc>
          <w:tcPr>
            <w:tcW w:w="2500" w:type="pct"/>
            <w:shd w:val="clear" w:color="auto" w:fill="FFFFFF"/>
            <w:tcMar>
              <w:top w:w="75" w:type="dxa"/>
              <w:left w:w="75" w:type="dxa"/>
              <w:bottom w:w="75" w:type="dxa"/>
              <w:right w:w="75" w:type="dxa"/>
            </w:tcMar>
            <w:vAlign w:val="center"/>
            <w:hideMark/>
          </w:tcPr>
          <w:p w:rsidR="002E5631" w:rsidRPr="00173B02" w:rsidRDefault="002E5631" w:rsidP="002E5631">
            <w:pPr>
              <w:spacing w:after="0" w:line="240" w:lineRule="auto"/>
              <w:rPr>
                <w:rFonts w:asciiTheme="majorHAnsi" w:eastAsia="Times New Roman" w:hAnsiTheme="majorHAnsi" w:cs="Arial"/>
                <w:color w:val="3A3A3A"/>
                <w:sz w:val="18"/>
                <w:szCs w:val="18"/>
                <w:lang w:eastAsia="ru-RU"/>
              </w:rPr>
            </w:pPr>
            <w:r w:rsidRPr="00173B02">
              <w:rPr>
                <w:rFonts w:asciiTheme="majorHAnsi" w:eastAsia="Times New Roman" w:hAnsiTheme="majorHAnsi" w:cs="Arial"/>
                <w:color w:val="3A3A3A"/>
                <w:sz w:val="18"/>
                <w:szCs w:val="18"/>
                <w:lang w:eastAsia="ru-RU"/>
              </w:rPr>
              <w:t>4 батарейки типа AA (нет в комплекте)</w:t>
            </w:r>
          </w:p>
        </w:tc>
      </w:tr>
    </w:tbl>
    <w:p w:rsidR="002E5631" w:rsidRDefault="002E5631"/>
    <w:p w:rsidR="002E5631" w:rsidRPr="00006F5E" w:rsidRDefault="002E5631"/>
    <w:sectPr w:rsidR="002E5631" w:rsidRPr="00006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C9E"/>
    <w:multiLevelType w:val="multilevel"/>
    <w:tmpl w:val="4F64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B29EA"/>
    <w:multiLevelType w:val="multilevel"/>
    <w:tmpl w:val="695A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70535D"/>
    <w:multiLevelType w:val="multilevel"/>
    <w:tmpl w:val="D72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F55CA3"/>
    <w:multiLevelType w:val="multilevel"/>
    <w:tmpl w:val="216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53E87"/>
    <w:multiLevelType w:val="multilevel"/>
    <w:tmpl w:val="27B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C1807"/>
    <w:multiLevelType w:val="multilevel"/>
    <w:tmpl w:val="1156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63150E"/>
    <w:multiLevelType w:val="multilevel"/>
    <w:tmpl w:val="F01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A303C"/>
    <w:multiLevelType w:val="multilevel"/>
    <w:tmpl w:val="52A4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5627DE"/>
    <w:multiLevelType w:val="multilevel"/>
    <w:tmpl w:val="43CE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72CBC"/>
    <w:multiLevelType w:val="multilevel"/>
    <w:tmpl w:val="C1A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CB5774"/>
    <w:multiLevelType w:val="multilevel"/>
    <w:tmpl w:val="79E6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7E69B5"/>
    <w:multiLevelType w:val="multilevel"/>
    <w:tmpl w:val="17D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1A6A58"/>
    <w:multiLevelType w:val="multilevel"/>
    <w:tmpl w:val="1C4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306FAE"/>
    <w:multiLevelType w:val="multilevel"/>
    <w:tmpl w:val="494C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8654BC"/>
    <w:multiLevelType w:val="multilevel"/>
    <w:tmpl w:val="E8F4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2F2360"/>
    <w:multiLevelType w:val="multilevel"/>
    <w:tmpl w:val="C6D8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9270C7"/>
    <w:multiLevelType w:val="multilevel"/>
    <w:tmpl w:val="C42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70467"/>
    <w:multiLevelType w:val="multilevel"/>
    <w:tmpl w:val="0430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DB4B7E"/>
    <w:multiLevelType w:val="multilevel"/>
    <w:tmpl w:val="ADE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B1CFD"/>
    <w:multiLevelType w:val="multilevel"/>
    <w:tmpl w:val="9852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4B304A"/>
    <w:multiLevelType w:val="multilevel"/>
    <w:tmpl w:val="997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805D45"/>
    <w:multiLevelType w:val="multilevel"/>
    <w:tmpl w:val="EBF4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8"/>
  </w:num>
  <w:num w:numId="3">
    <w:abstractNumId w:val="9"/>
  </w:num>
  <w:num w:numId="4">
    <w:abstractNumId w:val="2"/>
  </w:num>
  <w:num w:numId="5">
    <w:abstractNumId w:val="11"/>
  </w:num>
  <w:num w:numId="6">
    <w:abstractNumId w:val="15"/>
  </w:num>
  <w:num w:numId="7">
    <w:abstractNumId w:val="12"/>
  </w:num>
  <w:num w:numId="8">
    <w:abstractNumId w:val="16"/>
  </w:num>
  <w:num w:numId="9">
    <w:abstractNumId w:val="5"/>
  </w:num>
  <w:num w:numId="10">
    <w:abstractNumId w:val="19"/>
  </w:num>
  <w:num w:numId="11">
    <w:abstractNumId w:val="0"/>
  </w:num>
  <w:num w:numId="12">
    <w:abstractNumId w:val="7"/>
  </w:num>
  <w:num w:numId="13">
    <w:abstractNumId w:val="8"/>
  </w:num>
  <w:num w:numId="14">
    <w:abstractNumId w:val="3"/>
  </w:num>
  <w:num w:numId="15">
    <w:abstractNumId w:val="17"/>
  </w:num>
  <w:num w:numId="16">
    <w:abstractNumId w:val="20"/>
  </w:num>
  <w:num w:numId="17">
    <w:abstractNumId w:val="21"/>
  </w:num>
  <w:num w:numId="18">
    <w:abstractNumId w:val="14"/>
  </w:num>
  <w:num w:numId="19">
    <w:abstractNumId w:val="13"/>
  </w:num>
  <w:num w:numId="20">
    <w:abstractNumId w:val="10"/>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A6"/>
    <w:rsid w:val="00006A8D"/>
    <w:rsid w:val="00006F5E"/>
    <w:rsid w:val="00173B02"/>
    <w:rsid w:val="0027466E"/>
    <w:rsid w:val="002E5631"/>
    <w:rsid w:val="00312452"/>
    <w:rsid w:val="003247E8"/>
    <w:rsid w:val="0042544F"/>
    <w:rsid w:val="0050235F"/>
    <w:rsid w:val="005040FE"/>
    <w:rsid w:val="005B5A5A"/>
    <w:rsid w:val="005E48A6"/>
    <w:rsid w:val="00627409"/>
    <w:rsid w:val="007B6DE5"/>
    <w:rsid w:val="00B62AAE"/>
    <w:rsid w:val="00CE6184"/>
    <w:rsid w:val="00D736FB"/>
    <w:rsid w:val="00D8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48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E48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8A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5E48A6"/>
    <w:rPr>
      <w:b/>
      <w:bCs/>
    </w:rPr>
  </w:style>
  <w:style w:type="paragraph" w:styleId="a4">
    <w:name w:val="Normal (Web)"/>
    <w:basedOn w:val="a"/>
    <w:uiPriority w:val="99"/>
    <w:unhideWhenUsed/>
    <w:rsid w:val="005E48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E48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48A6"/>
    <w:rPr>
      <w:rFonts w:ascii="Tahoma" w:hAnsi="Tahoma" w:cs="Tahoma"/>
      <w:sz w:val="16"/>
      <w:szCs w:val="16"/>
    </w:rPr>
  </w:style>
  <w:style w:type="character" w:customStyle="1" w:styleId="30">
    <w:name w:val="Заголовок 3 Знак"/>
    <w:basedOn w:val="a0"/>
    <w:link w:val="3"/>
    <w:uiPriority w:val="9"/>
    <w:semiHidden/>
    <w:rsid w:val="005E48A6"/>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2746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48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E48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8A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5E48A6"/>
    <w:rPr>
      <w:b/>
      <w:bCs/>
    </w:rPr>
  </w:style>
  <w:style w:type="paragraph" w:styleId="a4">
    <w:name w:val="Normal (Web)"/>
    <w:basedOn w:val="a"/>
    <w:uiPriority w:val="99"/>
    <w:unhideWhenUsed/>
    <w:rsid w:val="005E48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E48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48A6"/>
    <w:rPr>
      <w:rFonts w:ascii="Tahoma" w:hAnsi="Tahoma" w:cs="Tahoma"/>
      <w:sz w:val="16"/>
      <w:szCs w:val="16"/>
    </w:rPr>
  </w:style>
  <w:style w:type="character" w:customStyle="1" w:styleId="30">
    <w:name w:val="Заголовок 3 Знак"/>
    <w:basedOn w:val="a0"/>
    <w:link w:val="3"/>
    <w:uiPriority w:val="9"/>
    <w:semiHidden/>
    <w:rsid w:val="005E48A6"/>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274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5301">
      <w:bodyDiv w:val="1"/>
      <w:marLeft w:val="0"/>
      <w:marRight w:val="0"/>
      <w:marTop w:val="0"/>
      <w:marBottom w:val="0"/>
      <w:divBdr>
        <w:top w:val="none" w:sz="0" w:space="0" w:color="auto"/>
        <w:left w:val="none" w:sz="0" w:space="0" w:color="auto"/>
        <w:bottom w:val="none" w:sz="0" w:space="0" w:color="auto"/>
        <w:right w:val="none" w:sz="0" w:space="0" w:color="auto"/>
      </w:divBdr>
    </w:div>
    <w:div w:id="61831802">
      <w:bodyDiv w:val="1"/>
      <w:marLeft w:val="0"/>
      <w:marRight w:val="0"/>
      <w:marTop w:val="0"/>
      <w:marBottom w:val="0"/>
      <w:divBdr>
        <w:top w:val="none" w:sz="0" w:space="0" w:color="auto"/>
        <w:left w:val="none" w:sz="0" w:space="0" w:color="auto"/>
        <w:bottom w:val="none" w:sz="0" w:space="0" w:color="auto"/>
        <w:right w:val="none" w:sz="0" w:space="0" w:color="auto"/>
      </w:divBdr>
    </w:div>
    <w:div w:id="84153243">
      <w:bodyDiv w:val="1"/>
      <w:marLeft w:val="0"/>
      <w:marRight w:val="0"/>
      <w:marTop w:val="0"/>
      <w:marBottom w:val="0"/>
      <w:divBdr>
        <w:top w:val="none" w:sz="0" w:space="0" w:color="auto"/>
        <w:left w:val="none" w:sz="0" w:space="0" w:color="auto"/>
        <w:bottom w:val="none" w:sz="0" w:space="0" w:color="auto"/>
        <w:right w:val="none" w:sz="0" w:space="0" w:color="auto"/>
      </w:divBdr>
    </w:div>
    <w:div w:id="118886266">
      <w:bodyDiv w:val="1"/>
      <w:marLeft w:val="0"/>
      <w:marRight w:val="0"/>
      <w:marTop w:val="0"/>
      <w:marBottom w:val="0"/>
      <w:divBdr>
        <w:top w:val="none" w:sz="0" w:space="0" w:color="auto"/>
        <w:left w:val="none" w:sz="0" w:space="0" w:color="auto"/>
        <w:bottom w:val="none" w:sz="0" w:space="0" w:color="auto"/>
        <w:right w:val="none" w:sz="0" w:space="0" w:color="auto"/>
      </w:divBdr>
    </w:div>
    <w:div w:id="131364294">
      <w:bodyDiv w:val="1"/>
      <w:marLeft w:val="0"/>
      <w:marRight w:val="0"/>
      <w:marTop w:val="0"/>
      <w:marBottom w:val="0"/>
      <w:divBdr>
        <w:top w:val="none" w:sz="0" w:space="0" w:color="auto"/>
        <w:left w:val="none" w:sz="0" w:space="0" w:color="auto"/>
        <w:bottom w:val="none" w:sz="0" w:space="0" w:color="auto"/>
        <w:right w:val="none" w:sz="0" w:space="0" w:color="auto"/>
      </w:divBdr>
    </w:div>
    <w:div w:id="174881869">
      <w:bodyDiv w:val="1"/>
      <w:marLeft w:val="0"/>
      <w:marRight w:val="0"/>
      <w:marTop w:val="0"/>
      <w:marBottom w:val="0"/>
      <w:divBdr>
        <w:top w:val="none" w:sz="0" w:space="0" w:color="auto"/>
        <w:left w:val="none" w:sz="0" w:space="0" w:color="auto"/>
        <w:bottom w:val="none" w:sz="0" w:space="0" w:color="auto"/>
        <w:right w:val="none" w:sz="0" w:space="0" w:color="auto"/>
      </w:divBdr>
    </w:div>
    <w:div w:id="181018961">
      <w:bodyDiv w:val="1"/>
      <w:marLeft w:val="0"/>
      <w:marRight w:val="0"/>
      <w:marTop w:val="0"/>
      <w:marBottom w:val="0"/>
      <w:divBdr>
        <w:top w:val="none" w:sz="0" w:space="0" w:color="auto"/>
        <w:left w:val="none" w:sz="0" w:space="0" w:color="auto"/>
        <w:bottom w:val="none" w:sz="0" w:space="0" w:color="auto"/>
        <w:right w:val="none" w:sz="0" w:space="0" w:color="auto"/>
      </w:divBdr>
    </w:div>
    <w:div w:id="182597604">
      <w:bodyDiv w:val="1"/>
      <w:marLeft w:val="0"/>
      <w:marRight w:val="0"/>
      <w:marTop w:val="0"/>
      <w:marBottom w:val="0"/>
      <w:divBdr>
        <w:top w:val="none" w:sz="0" w:space="0" w:color="auto"/>
        <w:left w:val="none" w:sz="0" w:space="0" w:color="auto"/>
        <w:bottom w:val="none" w:sz="0" w:space="0" w:color="auto"/>
        <w:right w:val="none" w:sz="0" w:space="0" w:color="auto"/>
      </w:divBdr>
    </w:div>
    <w:div w:id="190076274">
      <w:bodyDiv w:val="1"/>
      <w:marLeft w:val="0"/>
      <w:marRight w:val="0"/>
      <w:marTop w:val="0"/>
      <w:marBottom w:val="0"/>
      <w:divBdr>
        <w:top w:val="none" w:sz="0" w:space="0" w:color="auto"/>
        <w:left w:val="none" w:sz="0" w:space="0" w:color="auto"/>
        <w:bottom w:val="none" w:sz="0" w:space="0" w:color="auto"/>
        <w:right w:val="none" w:sz="0" w:space="0" w:color="auto"/>
      </w:divBdr>
    </w:div>
    <w:div w:id="323053037">
      <w:bodyDiv w:val="1"/>
      <w:marLeft w:val="0"/>
      <w:marRight w:val="0"/>
      <w:marTop w:val="0"/>
      <w:marBottom w:val="0"/>
      <w:divBdr>
        <w:top w:val="none" w:sz="0" w:space="0" w:color="auto"/>
        <w:left w:val="none" w:sz="0" w:space="0" w:color="auto"/>
        <w:bottom w:val="none" w:sz="0" w:space="0" w:color="auto"/>
        <w:right w:val="none" w:sz="0" w:space="0" w:color="auto"/>
      </w:divBdr>
    </w:div>
    <w:div w:id="387388823">
      <w:bodyDiv w:val="1"/>
      <w:marLeft w:val="0"/>
      <w:marRight w:val="0"/>
      <w:marTop w:val="0"/>
      <w:marBottom w:val="0"/>
      <w:divBdr>
        <w:top w:val="none" w:sz="0" w:space="0" w:color="auto"/>
        <w:left w:val="none" w:sz="0" w:space="0" w:color="auto"/>
        <w:bottom w:val="none" w:sz="0" w:space="0" w:color="auto"/>
        <w:right w:val="none" w:sz="0" w:space="0" w:color="auto"/>
      </w:divBdr>
    </w:div>
    <w:div w:id="426388401">
      <w:bodyDiv w:val="1"/>
      <w:marLeft w:val="0"/>
      <w:marRight w:val="0"/>
      <w:marTop w:val="0"/>
      <w:marBottom w:val="0"/>
      <w:divBdr>
        <w:top w:val="none" w:sz="0" w:space="0" w:color="auto"/>
        <w:left w:val="none" w:sz="0" w:space="0" w:color="auto"/>
        <w:bottom w:val="none" w:sz="0" w:space="0" w:color="auto"/>
        <w:right w:val="none" w:sz="0" w:space="0" w:color="auto"/>
      </w:divBdr>
    </w:div>
    <w:div w:id="440535389">
      <w:bodyDiv w:val="1"/>
      <w:marLeft w:val="0"/>
      <w:marRight w:val="0"/>
      <w:marTop w:val="0"/>
      <w:marBottom w:val="0"/>
      <w:divBdr>
        <w:top w:val="none" w:sz="0" w:space="0" w:color="auto"/>
        <w:left w:val="none" w:sz="0" w:space="0" w:color="auto"/>
        <w:bottom w:val="none" w:sz="0" w:space="0" w:color="auto"/>
        <w:right w:val="none" w:sz="0" w:space="0" w:color="auto"/>
      </w:divBdr>
    </w:div>
    <w:div w:id="456072423">
      <w:bodyDiv w:val="1"/>
      <w:marLeft w:val="0"/>
      <w:marRight w:val="0"/>
      <w:marTop w:val="0"/>
      <w:marBottom w:val="0"/>
      <w:divBdr>
        <w:top w:val="none" w:sz="0" w:space="0" w:color="auto"/>
        <w:left w:val="none" w:sz="0" w:space="0" w:color="auto"/>
        <w:bottom w:val="none" w:sz="0" w:space="0" w:color="auto"/>
        <w:right w:val="none" w:sz="0" w:space="0" w:color="auto"/>
      </w:divBdr>
    </w:div>
    <w:div w:id="503518011">
      <w:bodyDiv w:val="1"/>
      <w:marLeft w:val="0"/>
      <w:marRight w:val="0"/>
      <w:marTop w:val="0"/>
      <w:marBottom w:val="0"/>
      <w:divBdr>
        <w:top w:val="none" w:sz="0" w:space="0" w:color="auto"/>
        <w:left w:val="none" w:sz="0" w:space="0" w:color="auto"/>
        <w:bottom w:val="none" w:sz="0" w:space="0" w:color="auto"/>
        <w:right w:val="none" w:sz="0" w:space="0" w:color="auto"/>
      </w:divBdr>
    </w:div>
    <w:div w:id="554124823">
      <w:bodyDiv w:val="1"/>
      <w:marLeft w:val="0"/>
      <w:marRight w:val="0"/>
      <w:marTop w:val="0"/>
      <w:marBottom w:val="0"/>
      <w:divBdr>
        <w:top w:val="none" w:sz="0" w:space="0" w:color="auto"/>
        <w:left w:val="none" w:sz="0" w:space="0" w:color="auto"/>
        <w:bottom w:val="none" w:sz="0" w:space="0" w:color="auto"/>
        <w:right w:val="none" w:sz="0" w:space="0" w:color="auto"/>
      </w:divBdr>
    </w:div>
    <w:div w:id="624696587">
      <w:bodyDiv w:val="1"/>
      <w:marLeft w:val="0"/>
      <w:marRight w:val="0"/>
      <w:marTop w:val="0"/>
      <w:marBottom w:val="0"/>
      <w:divBdr>
        <w:top w:val="none" w:sz="0" w:space="0" w:color="auto"/>
        <w:left w:val="none" w:sz="0" w:space="0" w:color="auto"/>
        <w:bottom w:val="none" w:sz="0" w:space="0" w:color="auto"/>
        <w:right w:val="none" w:sz="0" w:space="0" w:color="auto"/>
      </w:divBdr>
    </w:div>
    <w:div w:id="648677838">
      <w:bodyDiv w:val="1"/>
      <w:marLeft w:val="0"/>
      <w:marRight w:val="0"/>
      <w:marTop w:val="0"/>
      <w:marBottom w:val="0"/>
      <w:divBdr>
        <w:top w:val="none" w:sz="0" w:space="0" w:color="auto"/>
        <w:left w:val="none" w:sz="0" w:space="0" w:color="auto"/>
        <w:bottom w:val="none" w:sz="0" w:space="0" w:color="auto"/>
        <w:right w:val="none" w:sz="0" w:space="0" w:color="auto"/>
      </w:divBdr>
    </w:div>
    <w:div w:id="668604837">
      <w:bodyDiv w:val="1"/>
      <w:marLeft w:val="0"/>
      <w:marRight w:val="0"/>
      <w:marTop w:val="0"/>
      <w:marBottom w:val="0"/>
      <w:divBdr>
        <w:top w:val="none" w:sz="0" w:space="0" w:color="auto"/>
        <w:left w:val="none" w:sz="0" w:space="0" w:color="auto"/>
        <w:bottom w:val="none" w:sz="0" w:space="0" w:color="auto"/>
        <w:right w:val="none" w:sz="0" w:space="0" w:color="auto"/>
      </w:divBdr>
    </w:div>
    <w:div w:id="697047039">
      <w:bodyDiv w:val="1"/>
      <w:marLeft w:val="0"/>
      <w:marRight w:val="0"/>
      <w:marTop w:val="0"/>
      <w:marBottom w:val="0"/>
      <w:divBdr>
        <w:top w:val="none" w:sz="0" w:space="0" w:color="auto"/>
        <w:left w:val="none" w:sz="0" w:space="0" w:color="auto"/>
        <w:bottom w:val="none" w:sz="0" w:space="0" w:color="auto"/>
        <w:right w:val="none" w:sz="0" w:space="0" w:color="auto"/>
      </w:divBdr>
    </w:div>
    <w:div w:id="704908309">
      <w:bodyDiv w:val="1"/>
      <w:marLeft w:val="0"/>
      <w:marRight w:val="0"/>
      <w:marTop w:val="0"/>
      <w:marBottom w:val="0"/>
      <w:divBdr>
        <w:top w:val="none" w:sz="0" w:space="0" w:color="auto"/>
        <w:left w:val="none" w:sz="0" w:space="0" w:color="auto"/>
        <w:bottom w:val="none" w:sz="0" w:space="0" w:color="auto"/>
        <w:right w:val="none" w:sz="0" w:space="0" w:color="auto"/>
      </w:divBdr>
    </w:div>
    <w:div w:id="713041760">
      <w:bodyDiv w:val="1"/>
      <w:marLeft w:val="0"/>
      <w:marRight w:val="0"/>
      <w:marTop w:val="0"/>
      <w:marBottom w:val="0"/>
      <w:divBdr>
        <w:top w:val="none" w:sz="0" w:space="0" w:color="auto"/>
        <w:left w:val="none" w:sz="0" w:space="0" w:color="auto"/>
        <w:bottom w:val="none" w:sz="0" w:space="0" w:color="auto"/>
        <w:right w:val="none" w:sz="0" w:space="0" w:color="auto"/>
      </w:divBdr>
    </w:div>
    <w:div w:id="747077434">
      <w:bodyDiv w:val="1"/>
      <w:marLeft w:val="0"/>
      <w:marRight w:val="0"/>
      <w:marTop w:val="0"/>
      <w:marBottom w:val="0"/>
      <w:divBdr>
        <w:top w:val="none" w:sz="0" w:space="0" w:color="auto"/>
        <w:left w:val="none" w:sz="0" w:space="0" w:color="auto"/>
        <w:bottom w:val="none" w:sz="0" w:space="0" w:color="auto"/>
        <w:right w:val="none" w:sz="0" w:space="0" w:color="auto"/>
      </w:divBdr>
    </w:div>
    <w:div w:id="758209905">
      <w:bodyDiv w:val="1"/>
      <w:marLeft w:val="0"/>
      <w:marRight w:val="0"/>
      <w:marTop w:val="0"/>
      <w:marBottom w:val="0"/>
      <w:divBdr>
        <w:top w:val="none" w:sz="0" w:space="0" w:color="auto"/>
        <w:left w:val="none" w:sz="0" w:space="0" w:color="auto"/>
        <w:bottom w:val="none" w:sz="0" w:space="0" w:color="auto"/>
        <w:right w:val="none" w:sz="0" w:space="0" w:color="auto"/>
      </w:divBdr>
    </w:div>
    <w:div w:id="764619111">
      <w:bodyDiv w:val="1"/>
      <w:marLeft w:val="0"/>
      <w:marRight w:val="0"/>
      <w:marTop w:val="0"/>
      <w:marBottom w:val="0"/>
      <w:divBdr>
        <w:top w:val="none" w:sz="0" w:space="0" w:color="auto"/>
        <w:left w:val="none" w:sz="0" w:space="0" w:color="auto"/>
        <w:bottom w:val="none" w:sz="0" w:space="0" w:color="auto"/>
        <w:right w:val="none" w:sz="0" w:space="0" w:color="auto"/>
      </w:divBdr>
    </w:div>
    <w:div w:id="851186464">
      <w:bodyDiv w:val="1"/>
      <w:marLeft w:val="0"/>
      <w:marRight w:val="0"/>
      <w:marTop w:val="0"/>
      <w:marBottom w:val="0"/>
      <w:divBdr>
        <w:top w:val="none" w:sz="0" w:space="0" w:color="auto"/>
        <w:left w:val="none" w:sz="0" w:space="0" w:color="auto"/>
        <w:bottom w:val="none" w:sz="0" w:space="0" w:color="auto"/>
        <w:right w:val="none" w:sz="0" w:space="0" w:color="auto"/>
      </w:divBdr>
    </w:div>
    <w:div w:id="869339403">
      <w:bodyDiv w:val="1"/>
      <w:marLeft w:val="0"/>
      <w:marRight w:val="0"/>
      <w:marTop w:val="0"/>
      <w:marBottom w:val="0"/>
      <w:divBdr>
        <w:top w:val="none" w:sz="0" w:space="0" w:color="auto"/>
        <w:left w:val="none" w:sz="0" w:space="0" w:color="auto"/>
        <w:bottom w:val="none" w:sz="0" w:space="0" w:color="auto"/>
        <w:right w:val="none" w:sz="0" w:space="0" w:color="auto"/>
      </w:divBdr>
    </w:div>
    <w:div w:id="892891120">
      <w:bodyDiv w:val="1"/>
      <w:marLeft w:val="0"/>
      <w:marRight w:val="0"/>
      <w:marTop w:val="0"/>
      <w:marBottom w:val="0"/>
      <w:divBdr>
        <w:top w:val="none" w:sz="0" w:space="0" w:color="auto"/>
        <w:left w:val="none" w:sz="0" w:space="0" w:color="auto"/>
        <w:bottom w:val="none" w:sz="0" w:space="0" w:color="auto"/>
        <w:right w:val="none" w:sz="0" w:space="0" w:color="auto"/>
      </w:divBdr>
    </w:div>
    <w:div w:id="899830726">
      <w:bodyDiv w:val="1"/>
      <w:marLeft w:val="0"/>
      <w:marRight w:val="0"/>
      <w:marTop w:val="0"/>
      <w:marBottom w:val="0"/>
      <w:divBdr>
        <w:top w:val="none" w:sz="0" w:space="0" w:color="auto"/>
        <w:left w:val="none" w:sz="0" w:space="0" w:color="auto"/>
        <w:bottom w:val="none" w:sz="0" w:space="0" w:color="auto"/>
        <w:right w:val="none" w:sz="0" w:space="0" w:color="auto"/>
      </w:divBdr>
    </w:div>
    <w:div w:id="933706956">
      <w:bodyDiv w:val="1"/>
      <w:marLeft w:val="0"/>
      <w:marRight w:val="0"/>
      <w:marTop w:val="0"/>
      <w:marBottom w:val="0"/>
      <w:divBdr>
        <w:top w:val="none" w:sz="0" w:space="0" w:color="auto"/>
        <w:left w:val="none" w:sz="0" w:space="0" w:color="auto"/>
        <w:bottom w:val="none" w:sz="0" w:space="0" w:color="auto"/>
        <w:right w:val="none" w:sz="0" w:space="0" w:color="auto"/>
      </w:divBdr>
    </w:div>
    <w:div w:id="991832369">
      <w:bodyDiv w:val="1"/>
      <w:marLeft w:val="0"/>
      <w:marRight w:val="0"/>
      <w:marTop w:val="0"/>
      <w:marBottom w:val="0"/>
      <w:divBdr>
        <w:top w:val="none" w:sz="0" w:space="0" w:color="auto"/>
        <w:left w:val="none" w:sz="0" w:space="0" w:color="auto"/>
        <w:bottom w:val="none" w:sz="0" w:space="0" w:color="auto"/>
        <w:right w:val="none" w:sz="0" w:space="0" w:color="auto"/>
      </w:divBdr>
    </w:div>
    <w:div w:id="1021904061">
      <w:bodyDiv w:val="1"/>
      <w:marLeft w:val="0"/>
      <w:marRight w:val="0"/>
      <w:marTop w:val="0"/>
      <w:marBottom w:val="0"/>
      <w:divBdr>
        <w:top w:val="none" w:sz="0" w:space="0" w:color="auto"/>
        <w:left w:val="none" w:sz="0" w:space="0" w:color="auto"/>
        <w:bottom w:val="none" w:sz="0" w:space="0" w:color="auto"/>
        <w:right w:val="none" w:sz="0" w:space="0" w:color="auto"/>
      </w:divBdr>
    </w:div>
    <w:div w:id="1027171131">
      <w:bodyDiv w:val="1"/>
      <w:marLeft w:val="0"/>
      <w:marRight w:val="0"/>
      <w:marTop w:val="0"/>
      <w:marBottom w:val="0"/>
      <w:divBdr>
        <w:top w:val="none" w:sz="0" w:space="0" w:color="auto"/>
        <w:left w:val="none" w:sz="0" w:space="0" w:color="auto"/>
        <w:bottom w:val="none" w:sz="0" w:space="0" w:color="auto"/>
        <w:right w:val="none" w:sz="0" w:space="0" w:color="auto"/>
      </w:divBdr>
    </w:div>
    <w:div w:id="1179659867">
      <w:bodyDiv w:val="1"/>
      <w:marLeft w:val="0"/>
      <w:marRight w:val="0"/>
      <w:marTop w:val="0"/>
      <w:marBottom w:val="0"/>
      <w:divBdr>
        <w:top w:val="none" w:sz="0" w:space="0" w:color="auto"/>
        <w:left w:val="none" w:sz="0" w:space="0" w:color="auto"/>
        <w:bottom w:val="none" w:sz="0" w:space="0" w:color="auto"/>
        <w:right w:val="none" w:sz="0" w:space="0" w:color="auto"/>
      </w:divBdr>
    </w:div>
    <w:div w:id="1260792209">
      <w:bodyDiv w:val="1"/>
      <w:marLeft w:val="0"/>
      <w:marRight w:val="0"/>
      <w:marTop w:val="0"/>
      <w:marBottom w:val="0"/>
      <w:divBdr>
        <w:top w:val="none" w:sz="0" w:space="0" w:color="auto"/>
        <w:left w:val="none" w:sz="0" w:space="0" w:color="auto"/>
        <w:bottom w:val="none" w:sz="0" w:space="0" w:color="auto"/>
        <w:right w:val="none" w:sz="0" w:space="0" w:color="auto"/>
      </w:divBdr>
    </w:div>
    <w:div w:id="1288244843">
      <w:bodyDiv w:val="1"/>
      <w:marLeft w:val="0"/>
      <w:marRight w:val="0"/>
      <w:marTop w:val="0"/>
      <w:marBottom w:val="0"/>
      <w:divBdr>
        <w:top w:val="none" w:sz="0" w:space="0" w:color="auto"/>
        <w:left w:val="none" w:sz="0" w:space="0" w:color="auto"/>
        <w:bottom w:val="none" w:sz="0" w:space="0" w:color="auto"/>
        <w:right w:val="none" w:sz="0" w:space="0" w:color="auto"/>
      </w:divBdr>
    </w:div>
    <w:div w:id="1288465660">
      <w:bodyDiv w:val="1"/>
      <w:marLeft w:val="0"/>
      <w:marRight w:val="0"/>
      <w:marTop w:val="0"/>
      <w:marBottom w:val="0"/>
      <w:divBdr>
        <w:top w:val="none" w:sz="0" w:space="0" w:color="auto"/>
        <w:left w:val="none" w:sz="0" w:space="0" w:color="auto"/>
        <w:bottom w:val="none" w:sz="0" w:space="0" w:color="auto"/>
        <w:right w:val="none" w:sz="0" w:space="0" w:color="auto"/>
      </w:divBdr>
    </w:div>
    <w:div w:id="1300381761">
      <w:bodyDiv w:val="1"/>
      <w:marLeft w:val="0"/>
      <w:marRight w:val="0"/>
      <w:marTop w:val="0"/>
      <w:marBottom w:val="0"/>
      <w:divBdr>
        <w:top w:val="none" w:sz="0" w:space="0" w:color="auto"/>
        <w:left w:val="none" w:sz="0" w:space="0" w:color="auto"/>
        <w:bottom w:val="none" w:sz="0" w:space="0" w:color="auto"/>
        <w:right w:val="none" w:sz="0" w:space="0" w:color="auto"/>
      </w:divBdr>
    </w:div>
    <w:div w:id="1337151094">
      <w:bodyDiv w:val="1"/>
      <w:marLeft w:val="0"/>
      <w:marRight w:val="0"/>
      <w:marTop w:val="0"/>
      <w:marBottom w:val="0"/>
      <w:divBdr>
        <w:top w:val="none" w:sz="0" w:space="0" w:color="auto"/>
        <w:left w:val="none" w:sz="0" w:space="0" w:color="auto"/>
        <w:bottom w:val="none" w:sz="0" w:space="0" w:color="auto"/>
        <w:right w:val="none" w:sz="0" w:space="0" w:color="auto"/>
      </w:divBdr>
    </w:div>
    <w:div w:id="1364673705">
      <w:bodyDiv w:val="1"/>
      <w:marLeft w:val="0"/>
      <w:marRight w:val="0"/>
      <w:marTop w:val="0"/>
      <w:marBottom w:val="0"/>
      <w:divBdr>
        <w:top w:val="none" w:sz="0" w:space="0" w:color="auto"/>
        <w:left w:val="none" w:sz="0" w:space="0" w:color="auto"/>
        <w:bottom w:val="none" w:sz="0" w:space="0" w:color="auto"/>
        <w:right w:val="none" w:sz="0" w:space="0" w:color="auto"/>
      </w:divBdr>
    </w:div>
    <w:div w:id="1367364238">
      <w:bodyDiv w:val="1"/>
      <w:marLeft w:val="0"/>
      <w:marRight w:val="0"/>
      <w:marTop w:val="0"/>
      <w:marBottom w:val="0"/>
      <w:divBdr>
        <w:top w:val="none" w:sz="0" w:space="0" w:color="auto"/>
        <w:left w:val="none" w:sz="0" w:space="0" w:color="auto"/>
        <w:bottom w:val="none" w:sz="0" w:space="0" w:color="auto"/>
        <w:right w:val="none" w:sz="0" w:space="0" w:color="auto"/>
      </w:divBdr>
    </w:div>
    <w:div w:id="1379167593">
      <w:bodyDiv w:val="1"/>
      <w:marLeft w:val="0"/>
      <w:marRight w:val="0"/>
      <w:marTop w:val="0"/>
      <w:marBottom w:val="0"/>
      <w:divBdr>
        <w:top w:val="none" w:sz="0" w:space="0" w:color="auto"/>
        <w:left w:val="none" w:sz="0" w:space="0" w:color="auto"/>
        <w:bottom w:val="none" w:sz="0" w:space="0" w:color="auto"/>
        <w:right w:val="none" w:sz="0" w:space="0" w:color="auto"/>
      </w:divBdr>
    </w:div>
    <w:div w:id="1439252120">
      <w:bodyDiv w:val="1"/>
      <w:marLeft w:val="0"/>
      <w:marRight w:val="0"/>
      <w:marTop w:val="0"/>
      <w:marBottom w:val="0"/>
      <w:divBdr>
        <w:top w:val="none" w:sz="0" w:space="0" w:color="auto"/>
        <w:left w:val="none" w:sz="0" w:space="0" w:color="auto"/>
        <w:bottom w:val="none" w:sz="0" w:space="0" w:color="auto"/>
        <w:right w:val="none" w:sz="0" w:space="0" w:color="auto"/>
      </w:divBdr>
    </w:div>
    <w:div w:id="1457672725">
      <w:bodyDiv w:val="1"/>
      <w:marLeft w:val="0"/>
      <w:marRight w:val="0"/>
      <w:marTop w:val="0"/>
      <w:marBottom w:val="0"/>
      <w:divBdr>
        <w:top w:val="none" w:sz="0" w:space="0" w:color="auto"/>
        <w:left w:val="none" w:sz="0" w:space="0" w:color="auto"/>
        <w:bottom w:val="none" w:sz="0" w:space="0" w:color="auto"/>
        <w:right w:val="none" w:sz="0" w:space="0" w:color="auto"/>
      </w:divBdr>
    </w:div>
    <w:div w:id="1477533134">
      <w:bodyDiv w:val="1"/>
      <w:marLeft w:val="0"/>
      <w:marRight w:val="0"/>
      <w:marTop w:val="0"/>
      <w:marBottom w:val="0"/>
      <w:divBdr>
        <w:top w:val="none" w:sz="0" w:space="0" w:color="auto"/>
        <w:left w:val="none" w:sz="0" w:space="0" w:color="auto"/>
        <w:bottom w:val="none" w:sz="0" w:space="0" w:color="auto"/>
        <w:right w:val="none" w:sz="0" w:space="0" w:color="auto"/>
      </w:divBdr>
    </w:div>
    <w:div w:id="1563832223">
      <w:bodyDiv w:val="1"/>
      <w:marLeft w:val="0"/>
      <w:marRight w:val="0"/>
      <w:marTop w:val="0"/>
      <w:marBottom w:val="0"/>
      <w:divBdr>
        <w:top w:val="none" w:sz="0" w:space="0" w:color="auto"/>
        <w:left w:val="none" w:sz="0" w:space="0" w:color="auto"/>
        <w:bottom w:val="none" w:sz="0" w:space="0" w:color="auto"/>
        <w:right w:val="none" w:sz="0" w:space="0" w:color="auto"/>
      </w:divBdr>
    </w:div>
    <w:div w:id="1576352691">
      <w:bodyDiv w:val="1"/>
      <w:marLeft w:val="0"/>
      <w:marRight w:val="0"/>
      <w:marTop w:val="0"/>
      <w:marBottom w:val="0"/>
      <w:divBdr>
        <w:top w:val="none" w:sz="0" w:space="0" w:color="auto"/>
        <w:left w:val="none" w:sz="0" w:space="0" w:color="auto"/>
        <w:bottom w:val="none" w:sz="0" w:space="0" w:color="auto"/>
        <w:right w:val="none" w:sz="0" w:space="0" w:color="auto"/>
      </w:divBdr>
    </w:div>
    <w:div w:id="1587104526">
      <w:bodyDiv w:val="1"/>
      <w:marLeft w:val="0"/>
      <w:marRight w:val="0"/>
      <w:marTop w:val="0"/>
      <w:marBottom w:val="0"/>
      <w:divBdr>
        <w:top w:val="none" w:sz="0" w:space="0" w:color="auto"/>
        <w:left w:val="none" w:sz="0" w:space="0" w:color="auto"/>
        <w:bottom w:val="none" w:sz="0" w:space="0" w:color="auto"/>
        <w:right w:val="none" w:sz="0" w:space="0" w:color="auto"/>
      </w:divBdr>
    </w:div>
    <w:div w:id="1601528233">
      <w:bodyDiv w:val="1"/>
      <w:marLeft w:val="0"/>
      <w:marRight w:val="0"/>
      <w:marTop w:val="0"/>
      <w:marBottom w:val="0"/>
      <w:divBdr>
        <w:top w:val="none" w:sz="0" w:space="0" w:color="auto"/>
        <w:left w:val="none" w:sz="0" w:space="0" w:color="auto"/>
        <w:bottom w:val="none" w:sz="0" w:space="0" w:color="auto"/>
        <w:right w:val="none" w:sz="0" w:space="0" w:color="auto"/>
      </w:divBdr>
    </w:div>
    <w:div w:id="1631590357">
      <w:bodyDiv w:val="1"/>
      <w:marLeft w:val="0"/>
      <w:marRight w:val="0"/>
      <w:marTop w:val="0"/>
      <w:marBottom w:val="0"/>
      <w:divBdr>
        <w:top w:val="none" w:sz="0" w:space="0" w:color="auto"/>
        <w:left w:val="none" w:sz="0" w:space="0" w:color="auto"/>
        <w:bottom w:val="none" w:sz="0" w:space="0" w:color="auto"/>
        <w:right w:val="none" w:sz="0" w:space="0" w:color="auto"/>
      </w:divBdr>
    </w:div>
    <w:div w:id="1640651685">
      <w:bodyDiv w:val="1"/>
      <w:marLeft w:val="0"/>
      <w:marRight w:val="0"/>
      <w:marTop w:val="0"/>
      <w:marBottom w:val="0"/>
      <w:divBdr>
        <w:top w:val="none" w:sz="0" w:space="0" w:color="auto"/>
        <w:left w:val="none" w:sz="0" w:space="0" w:color="auto"/>
        <w:bottom w:val="none" w:sz="0" w:space="0" w:color="auto"/>
        <w:right w:val="none" w:sz="0" w:space="0" w:color="auto"/>
      </w:divBdr>
    </w:div>
    <w:div w:id="1704551933">
      <w:bodyDiv w:val="1"/>
      <w:marLeft w:val="0"/>
      <w:marRight w:val="0"/>
      <w:marTop w:val="0"/>
      <w:marBottom w:val="0"/>
      <w:divBdr>
        <w:top w:val="none" w:sz="0" w:space="0" w:color="auto"/>
        <w:left w:val="none" w:sz="0" w:space="0" w:color="auto"/>
        <w:bottom w:val="none" w:sz="0" w:space="0" w:color="auto"/>
        <w:right w:val="none" w:sz="0" w:space="0" w:color="auto"/>
      </w:divBdr>
    </w:div>
    <w:div w:id="1714188762">
      <w:bodyDiv w:val="1"/>
      <w:marLeft w:val="0"/>
      <w:marRight w:val="0"/>
      <w:marTop w:val="0"/>
      <w:marBottom w:val="0"/>
      <w:divBdr>
        <w:top w:val="none" w:sz="0" w:space="0" w:color="auto"/>
        <w:left w:val="none" w:sz="0" w:space="0" w:color="auto"/>
        <w:bottom w:val="none" w:sz="0" w:space="0" w:color="auto"/>
        <w:right w:val="none" w:sz="0" w:space="0" w:color="auto"/>
      </w:divBdr>
    </w:div>
    <w:div w:id="1721829347">
      <w:bodyDiv w:val="1"/>
      <w:marLeft w:val="0"/>
      <w:marRight w:val="0"/>
      <w:marTop w:val="0"/>
      <w:marBottom w:val="0"/>
      <w:divBdr>
        <w:top w:val="none" w:sz="0" w:space="0" w:color="auto"/>
        <w:left w:val="none" w:sz="0" w:space="0" w:color="auto"/>
        <w:bottom w:val="none" w:sz="0" w:space="0" w:color="auto"/>
        <w:right w:val="none" w:sz="0" w:space="0" w:color="auto"/>
      </w:divBdr>
    </w:div>
    <w:div w:id="1745251630">
      <w:bodyDiv w:val="1"/>
      <w:marLeft w:val="0"/>
      <w:marRight w:val="0"/>
      <w:marTop w:val="0"/>
      <w:marBottom w:val="0"/>
      <w:divBdr>
        <w:top w:val="none" w:sz="0" w:space="0" w:color="auto"/>
        <w:left w:val="none" w:sz="0" w:space="0" w:color="auto"/>
        <w:bottom w:val="none" w:sz="0" w:space="0" w:color="auto"/>
        <w:right w:val="none" w:sz="0" w:space="0" w:color="auto"/>
      </w:divBdr>
    </w:div>
    <w:div w:id="1774786180">
      <w:bodyDiv w:val="1"/>
      <w:marLeft w:val="0"/>
      <w:marRight w:val="0"/>
      <w:marTop w:val="0"/>
      <w:marBottom w:val="0"/>
      <w:divBdr>
        <w:top w:val="none" w:sz="0" w:space="0" w:color="auto"/>
        <w:left w:val="none" w:sz="0" w:space="0" w:color="auto"/>
        <w:bottom w:val="none" w:sz="0" w:space="0" w:color="auto"/>
        <w:right w:val="none" w:sz="0" w:space="0" w:color="auto"/>
      </w:divBdr>
    </w:div>
    <w:div w:id="1802531516">
      <w:bodyDiv w:val="1"/>
      <w:marLeft w:val="0"/>
      <w:marRight w:val="0"/>
      <w:marTop w:val="0"/>
      <w:marBottom w:val="0"/>
      <w:divBdr>
        <w:top w:val="none" w:sz="0" w:space="0" w:color="auto"/>
        <w:left w:val="none" w:sz="0" w:space="0" w:color="auto"/>
        <w:bottom w:val="none" w:sz="0" w:space="0" w:color="auto"/>
        <w:right w:val="none" w:sz="0" w:space="0" w:color="auto"/>
      </w:divBdr>
    </w:div>
    <w:div w:id="1818064540">
      <w:bodyDiv w:val="1"/>
      <w:marLeft w:val="0"/>
      <w:marRight w:val="0"/>
      <w:marTop w:val="0"/>
      <w:marBottom w:val="0"/>
      <w:divBdr>
        <w:top w:val="none" w:sz="0" w:space="0" w:color="auto"/>
        <w:left w:val="none" w:sz="0" w:space="0" w:color="auto"/>
        <w:bottom w:val="none" w:sz="0" w:space="0" w:color="auto"/>
        <w:right w:val="none" w:sz="0" w:space="0" w:color="auto"/>
      </w:divBdr>
    </w:div>
    <w:div w:id="1829780311">
      <w:bodyDiv w:val="1"/>
      <w:marLeft w:val="0"/>
      <w:marRight w:val="0"/>
      <w:marTop w:val="0"/>
      <w:marBottom w:val="0"/>
      <w:divBdr>
        <w:top w:val="none" w:sz="0" w:space="0" w:color="auto"/>
        <w:left w:val="none" w:sz="0" w:space="0" w:color="auto"/>
        <w:bottom w:val="none" w:sz="0" w:space="0" w:color="auto"/>
        <w:right w:val="none" w:sz="0" w:space="0" w:color="auto"/>
      </w:divBdr>
    </w:div>
    <w:div w:id="1873689819">
      <w:bodyDiv w:val="1"/>
      <w:marLeft w:val="0"/>
      <w:marRight w:val="0"/>
      <w:marTop w:val="0"/>
      <w:marBottom w:val="0"/>
      <w:divBdr>
        <w:top w:val="none" w:sz="0" w:space="0" w:color="auto"/>
        <w:left w:val="none" w:sz="0" w:space="0" w:color="auto"/>
        <w:bottom w:val="none" w:sz="0" w:space="0" w:color="auto"/>
        <w:right w:val="none" w:sz="0" w:space="0" w:color="auto"/>
      </w:divBdr>
    </w:div>
    <w:div w:id="1892569409">
      <w:bodyDiv w:val="1"/>
      <w:marLeft w:val="0"/>
      <w:marRight w:val="0"/>
      <w:marTop w:val="0"/>
      <w:marBottom w:val="0"/>
      <w:divBdr>
        <w:top w:val="none" w:sz="0" w:space="0" w:color="auto"/>
        <w:left w:val="none" w:sz="0" w:space="0" w:color="auto"/>
        <w:bottom w:val="none" w:sz="0" w:space="0" w:color="auto"/>
        <w:right w:val="none" w:sz="0" w:space="0" w:color="auto"/>
      </w:divBdr>
    </w:div>
    <w:div w:id="1900282169">
      <w:bodyDiv w:val="1"/>
      <w:marLeft w:val="0"/>
      <w:marRight w:val="0"/>
      <w:marTop w:val="0"/>
      <w:marBottom w:val="0"/>
      <w:divBdr>
        <w:top w:val="none" w:sz="0" w:space="0" w:color="auto"/>
        <w:left w:val="none" w:sz="0" w:space="0" w:color="auto"/>
        <w:bottom w:val="none" w:sz="0" w:space="0" w:color="auto"/>
        <w:right w:val="none" w:sz="0" w:space="0" w:color="auto"/>
      </w:divBdr>
    </w:div>
    <w:div w:id="1951548629">
      <w:bodyDiv w:val="1"/>
      <w:marLeft w:val="0"/>
      <w:marRight w:val="0"/>
      <w:marTop w:val="0"/>
      <w:marBottom w:val="0"/>
      <w:divBdr>
        <w:top w:val="none" w:sz="0" w:space="0" w:color="auto"/>
        <w:left w:val="none" w:sz="0" w:space="0" w:color="auto"/>
        <w:bottom w:val="none" w:sz="0" w:space="0" w:color="auto"/>
        <w:right w:val="none" w:sz="0" w:space="0" w:color="auto"/>
      </w:divBdr>
    </w:div>
    <w:div w:id="2018575222">
      <w:bodyDiv w:val="1"/>
      <w:marLeft w:val="0"/>
      <w:marRight w:val="0"/>
      <w:marTop w:val="0"/>
      <w:marBottom w:val="0"/>
      <w:divBdr>
        <w:top w:val="none" w:sz="0" w:space="0" w:color="auto"/>
        <w:left w:val="none" w:sz="0" w:space="0" w:color="auto"/>
        <w:bottom w:val="none" w:sz="0" w:space="0" w:color="auto"/>
        <w:right w:val="none" w:sz="0" w:space="0" w:color="auto"/>
      </w:divBdr>
    </w:div>
    <w:div w:id="2100788762">
      <w:bodyDiv w:val="1"/>
      <w:marLeft w:val="0"/>
      <w:marRight w:val="0"/>
      <w:marTop w:val="0"/>
      <w:marBottom w:val="0"/>
      <w:divBdr>
        <w:top w:val="none" w:sz="0" w:space="0" w:color="auto"/>
        <w:left w:val="none" w:sz="0" w:space="0" w:color="auto"/>
        <w:bottom w:val="none" w:sz="0" w:space="0" w:color="auto"/>
        <w:right w:val="none" w:sz="0" w:space="0" w:color="auto"/>
      </w:divBdr>
    </w:div>
    <w:div w:id="2144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mailto:reshenie71@yandex.ru" TargetMode="Externa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10</Pages>
  <Words>2507</Words>
  <Characters>14292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2021-02-01T08:01:00Z</dcterms:created>
  <dcterms:modified xsi:type="dcterms:W3CDTF">2021-12-22T12:30:00Z</dcterms:modified>
</cp:coreProperties>
</file>